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EA9" w:rsidRPr="00A12EA9" w:rsidRDefault="00A12EA9">
      <w:pPr>
        <w:rPr>
          <w:rFonts w:ascii="HG丸ｺﾞｼｯｸM-PRO" w:eastAsia="HG丸ｺﾞｼｯｸM-PRO"/>
          <w:lang w:eastAsia="zh-CN"/>
        </w:rPr>
      </w:pPr>
      <w:r w:rsidRPr="00A12EA9">
        <w:rPr>
          <w:rFonts w:ascii="HG丸ｺﾞｼｯｸM-PRO" w:eastAsia="HG丸ｺﾞｼｯｸM-PRO" w:hint="eastAsia"/>
          <w:lang w:eastAsia="zh-CN"/>
        </w:rPr>
        <w:t xml:space="preserve">　　　年　　月　　日　　　　　　　　　　　　　　　　　担当薬剤師　　</w:t>
      </w:r>
    </w:p>
    <w:p w:rsidR="00A12EA9" w:rsidRPr="00A12EA9" w:rsidRDefault="00A12EA9">
      <w:pPr>
        <w:tabs>
          <w:tab w:val="left" w:pos="2835"/>
        </w:tabs>
        <w:rPr>
          <w:rFonts w:ascii="HG丸ｺﾞｼｯｸM-PRO" w:eastAsia="HG丸ｺﾞｼｯｸM-PRO"/>
          <w:sz w:val="32"/>
        </w:rPr>
      </w:pPr>
      <w:r w:rsidRPr="00A12EA9">
        <w:rPr>
          <w:rFonts w:ascii="HG丸ｺﾞｼｯｸM-PRO" w:eastAsia="HG丸ｺﾞｼｯｸM-PRO" w:hint="eastAsia"/>
          <w:sz w:val="32"/>
          <w:lang w:eastAsia="zh-CN"/>
        </w:rPr>
        <w:t xml:space="preserve">　　　　　　　　　　　</w:t>
      </w:r>
      <w:r w:rsidRPr="00A12EA9">
        <w:rPr>
          <w:rFonts w:ascii="HG丸ｺﾞｼｯｸM-PRO" w:eastAsia="HG丸ｺﾞｼｯｸM-PRO" w:hint="eastAsia"/>
          <w:sz w:val="32"/>
        </w:rPr>
        <w:t>様の治療に使うお薬の説明</w:t>
      </w:r>
    </w:p>
    <w:p w:rsidR="00A12EA9" w:rsidRPr="00811355" w:rsidRDefault="00F146F3">
      <w:pPr>
        <w:rPr>
          <w:rFonts w:ascii="HG丸ｺﾞｼｯｸM-PRO" w:eastAsia="HG丸ｺﾞｼｯｸM-PRO"/>
          <w:sz w:val="28"/>
        </w:rPr>
      </w:pPr>
      <w:r>
        <w:rPr>
          <w:rFonts w:ascii="HG丸ｺﾞｼｯｸM-PRO" w:eastAsia="HG丸ｺﾞｼｯｸM-PRO" w:hint="eastAsia"/>
          <w:sz w:val="28"/>
        </w:rPr>
        <w:t>【</w:t>
      </w:r>
      <w:r w:rsidR="00811355">
        <w:rPr>
          <w:rFonts w:ascii="HG丸ｺﾞｼｯｸM-PRO" w:eastAsia="HG丸ｺﾞｼｯｸM-PRO" w:hint="eastAsia"/>
          <w:sz w:val="28"/>
        </w:rPr>
        <w:t>ベクティビックス</w:t>
      </w:r>
      <w:r w:rsidR="00A12EA9" w:rsidRPr="00A12EA9">
        <w:rPr>
          <w:rFonts w:ascii="HG丸ｺﾞｼｯｸM-PRO" w:eastAsia="HG丸ｺﾞｼｯｸM-PRO" w:hint="eastAsia"/>
          <w:sz w:val="28"/>
        </w:rPr>
        <w:t>＋FOLFOX６療法】</w:t>
      </w:r>
    </w:p>
    <w:p w:rsidR="00A12EA9" w:rsidRPr="00A12EA9" w:rsidRDefault="002F2039">
      <w:pPr>
        <w:rPr>
          <w:rFonts w:ascii="HG丸ｺﾞｼｯｸM-PRO" w:eastAsia="HG丸ｺﾞｼｯｸM-PRO"/>
          <w:sz w:val="28"/>
          <w:shd w:val="pct15" w:color="auto" w:fill="FFFFFF"/>
        </w:rPr>
      </w:pPr>
      <w:r>
        <w:rPr>
          <w:rFonts w:ascii="HG丸ｺﾞｼｯｸM-PRO" w:eastAsia="HG丸ｺﾞｼｯｸM-PRO"/>
          <w:noProof/>
          <w:sz w:val="28"/>
        </w:rPr>
        <w:pict>
          <v:shapetype id="_x0000_t202" coordsize="21600,21600" o:spt="202" path="m,l,21600r21600,l21600,xe">
            <v:stroke joinstyle="miter"/>
            <v:path gradientshapeok="t" o:connecttype="rect"/>
          </v:shapetype>
          <v:shape id="_x0000_s1078" type="#_x0000_t202" style="position:absolute;left:0;text-align:left;margin-left:-14.85pt;margin-top:5.65pt;width:66.25pt;height:31.55pt;z-index:251664896" stroked="f">
            <v:textbox style="mso-next-textbox:#_x0000_s1078">
              <w:txbxContent>
                <w:p w:rsidR="00784BAF" w:rsidRDefault="00784BAF" w:rsidP="0061109D">
                  <w:pPr>
                    <w:rPr>
                      <w:rFonts w:ascii="ヒラギノ丸ゴ Pro W4" w:eastAsia="ヒラギノ丸ゴ Pro W4"/>
                      <w:sz w:val="20"/>
                    </w:rPr>
                  </w:pPr>
                  <w:r>
                    <w:rPr>
                      <w:rFonts w:ascii="ヒラギノ丸ゴ Pro W4" w:eastAsia="ヒラギノ丸ゴ Pro W4" w:hint="eastAsia"/>
                      <w:sz w:val="20"/>
                      <w:shd w:val="pct15" w:color="auto" w:fill="FFFFFF"/>
                    </w:rPr>
                    <w:t>←</w:t>
                  </w:r>
                  <w:r w:rsidR="00811355">
                    <w:rPr>
                      <w:rFonts w:ascii="ヒラギノ丸ゴ Pro W4" w:eastAsia="ヒラギノ丸ゴ Pro W4" w:hint="eastAsia"/>
                      <w:sz w:val="20"/>
                      <w:shd w:val="pct15" w:color="auto" w:fill="FFFFFF"/>
                    </w:rPr>
                    <w:t>60</w:t>
                  </w:r>
                  <w:r>
                    <w:rPr>
                      <w:rFonts w:ascii="ヒラギノ丸ゴ Pro W4" w:eastAsia="ヒラギノ丸ゴ Pro W4" w:hint="eastAsia"/>
                      <w:sz w:val="20"/>
                      <w:shd w:val="pct15" w:color="auto" w:fill="FFFFFF"/>
                    </w:rPr>
                    <w:t>分→</w:t>
                  </w:r>
                </w:p>
              </w:txbxContent>
            </v:textbox>
          </v:shape>
        </w:pict>
      </w:r>
      <w:r>
        <w:rPr>
          <w:rFonts w:ascii="HG丸ｺﾞｼｯｸM-PRO" w:eastAsia="HG丸ｺﾞｼｯｸM-PRO"/>
          <w:noProof/>
          <w:sz w:val="28"/>
        </w:rPr>
        <w:pict>
          <v:shape id="_x0000_s1079" type="#_x0000_t202" style="position:absolute;left:0;text-align:left;margin-left:39.45pt;margin-top:5.05pt;width:57.05pt;height:31.55pt;z-index:251665920" stroked="f">
            <v:textbox style="mso-next-textbox:#_x0000_s1079">
              <w:txbxContent>
                <w:p w:rsidR="00784BAF" w:rsidRPr="0061109D" w:rsidRDefault="00784BAF" w:rsidP="0061109D">
                  <w:pPr>
                    <w:rPr>
                      <w:rFonts w:ascii="ヒラギノ丸ゴ Pro W4" w:eastAsia="ヒラギノ丸ゴ Pro W4"/>
                      <w:sz w:val="20"/>
                    </w:rPr>
                  </w:pPr>
                  <w:r w:rsidRPr="0061109D">
                    <w:rPr>
                      <w:rFonts w:ascii="ヒラギノ丸ゴ Pro W4" w:eastAsia="ヒラギノ丸ゴ Pro W4" w:hint="eastAsia"/>
                      <w:sz w:val="20"/>
                    </w:rPr>
                    <w:t>←</w:t>
                  </w:r>
                  <w:r w:rsidR="005744B3">
                    <w:rPr>
                      <w:rFonts w:ascii="ヒラギノ丸ゴ Pro W4" w:eastAsia="ヒラギノ丸ゴ Pro W4" w:hint="eastAsia"/>
                      <w:sz w:val="20"/>
                    </w:rPr>
                    <w:t>3</w:t>
                  </w:r>
                  <w:r w:rsidRPr="0061109D">
                    <w:rPr>
                      <w:rFonts w:ascii="ヒラギノ丸ゴ Pro W4" w:eastAsia="ヒラギノ丸ゴ Pro W4" w:hint="eastAsia"/>
                      <w:sz w:val="20"/>
                    </w:rPr>
                    <w:t>0分→</w:t>
                  </w:r>
                </w:p>
              </w:txbxContent>
            </v:textbox>
          </v:shape>
        </w:pict>
      </w:r>
      <w:r>
        <w:rPr>
          <w:rFonts w:ascii="HG丸ｺﾞｼｯｸM-PRO" w:eastAsia="HG丸ｺﾞｼｯｸM-PRO"/>
          <w:sz w:val="28"/>
        </w:rPr>
        <w:pict>
          <v:shape id="_x0000_s1044" type="#_x0000_t202" style="position:absolute;left:0;text-align:left;margin-left:90.15pt;margin-top:5.05pt;width:121.35pt;height:31.55pt;z-index:251654656" o:regroupid="4" stroked="f">
            <v:textbox style="mso-next-textbox:#_x0000_s1044">
              <w:txbxContent>
                <w:p w:rsidR="00784BAF" w:rsidRDefault="00784BAF">
                  <w:pPr>
                    <w:rPr>
                      <w:rFonts w:ascii="ヒラギノ丸ゴ Pro W4" w:eastAsia="ヒラギノ丸ゴ Pro W4"/>
                      <w:sz w:val="20"/>
                    </w:rPr>
                  </w:pPr>
                  <w:r>
                    <w:rPr>
                      <w:rFonts w:ascii="ヒラギノ丸ゴ Pro W4" w:eastAsia="ヒラギノ丸ゴ Pro W4" w:hint="eastAsia"/>
                      <w:sz w:val="20"/>
                      <w:shd w:val="pct15" w:color="auto" w:fill="FFFFFF"/>
                    </w:rPr>
                    <w:t>←←←30分→→→</w:t>
                  </w:r>
                </w:p>
              </w:txbxContent>
            </v:textbox>
          </v:shape>
        </w:pict>
      </w:r>
      <w:r>
        <w:rPr>
          <w:rFonts w:ascii="HG丸ｺﾞｼｯｸM-PRO" w:eastAsia="HG丸ｺﾞｼｯｸM-PRO"/>
          <w:sz w:val="28"/>
        </w:rPr>
        <w:pict>
          <v:shape id="_x0000_s1045" type="#_x0000_t202" style="position:absolute;left:0;text-align:left;margin-left:181.6pt;margin-top:4.95pt;width:177.95pt;height:23.45pt;z-index:251655680" o:regroupid="4" filled="f" stroked="f">
            <v:textbox style="mso-next-textbox:#_x0000_s1045">
              <w:txbxContent>
                <w:p w:rsidR="00784BAF" w:rsidRDefault="00784BAF">
                  <w:pPr>
                    <w:rPr>
                      <w:rFonts w:ascii="ヒラギノ丸ゴ Pro W4" w:eastAsia="ヒラギノ丸ゴ Pro W4"/>
                      <w:sz w:val="20"/>
                    </w:rPr>
                  </w:pPr>
                  <w:r>
                    <w:rPr>
                      <w:rFonts w:ascii="ヒラギノ丸ゴ Pro W4" w:eastAsia="ヒラギノ丸ゴ Pro W4" w:hint="eastAsia"/>
                      <w:sz w:val="20"/>
                    </w:rPr>
                    <w:t>←←←←120分→→→→→</w:t>
                  </w:r>
                </w:p>
              </w:txbxContent>
            </v:textbox>
          </v:shape>
        </w:pict>
      </w:r>
      <w:r>
        <w:rPr>
          <w:rFonts w:ascii="HG丸ｺﾞｼｯｸM-PRO" w:eastAsia="HG丸ｺﾞｼｯｸM-PRO"/>
          <w:sz w:val="28"/>
        </w:rPr>
        <w:pict>
          <v:shape id="_x0000_s1046" type="#_x0000_t202" style="position:absolute;left:0;text-align:left;margin-left:310.05pt;margin-top:8.05pt;width:72.8pt;height:31.55pt;z-index:251656704" o:regroupid="4" stroked="f">
            <v:textbox style="mso-next-textbox:#_x0000_s1046">
              <w:txbxContent>
                <w:p w:rsidR="00784BAF" w:rsidRDefault="00784BAF">
                  <w:pPr>
                    <w:rPr>
                      <w:rFonts w:ascii="ヒラギノ丸ゴ Pro W4" w:eastAsia="ヒラギノ丸ゴ Pro W4"/>
                      <w:sz w:val="20"/>
                    </w:rPr>
                  </w:pPr>
                  <w:r>
                    <w:rPr>
                      <w:rFonts w:ascii="ヒラギノ丸ゴ Pro W4" w:eastAsia="ヒラギノ丸ゴ Pro W4" w:hint="eastAsia"/>
                      <w:sz w:val="20"/>
                      <w:shd w:val="pct15" w:color="auto" w:fill="FFFFFF"/>
                    </w:rPr>
                    <w:t>←30分→</w:t>
                  </w:r>
                </w:p>
              </w:txbxContent>
            </v:textbox>
          </v:shape>
        </w:pict>
      </w:r>
      <w:r>
        <w:rPr>
          <w:rFonts w:ascii="HG丸ｺﾞｼｯｸM-PRO" w:eastAsia="HG丸ｺﾞｼｯｸM-PRO"/>
          <w:sz w:val="28"/>
        </w:rPr>
        <w:pict>
          <v:shape id="_x0000_s1047" type="#_x0000_t202" style="position:absolute;left:0;text-align:left;margin-left:359.55pt;margin-top:7.4pt;width:42.05pt;height:28.25pt;z-index:251657728" o:regroupid="4" filled="f" stroked="f">
            <v:textbox style="mso-next-textbox:#_x0000_s1047">
              <w:txbxContent>
                <w:p w:rsidR="00784BAF" w:rsidRDefault="00784BAF">
                  <w:pPr>
                    <w:rPr>
                      <w:rFonts w:ascii="ヒラギノ丸ゴ Pro W4" w:eastAsia="ヒラギノ丸ゴ Pro W4"/>
                      <w:sz w:val="20"/>
                    </w:rPr>
                  </w:pPr>
                  <w:r>
                    <w:rPr>
                      <w:rFonts w:ascii="ヒラギノ丸ゴ Pro W4" w:eastAsia="ヒラギノ丸ゴ Pro W4" w:hint="eastAsia"/>
                      <w:sz w:val="20"/>
                    </w:rPr>
                    <w:t>5分</w:t>
                  </w:r>
                </w:p>
              </w:txbxContent>
            </v:textbox>
          </v:shape>
        </w:pict>
      </w:r>
      <w:r>
        <w:rPr>
          <w:rFonts w:ascii="HG丸ｺﾞｼｯｸM-PRO" w:eastAsia="HG丸ｺﾞｼｯｸM-PRO"/>
          <w:sz w:val="28"/>
        </w:rPr>
        <w:pict>
          <v:shape id="_x0000_s1048" type="#_x0000_t202" style="position:absolute;left:0;text-align:left;margin-left:395.5pt;margin-top:4.05pt;width:86.55pt;height:28.3pt;z-index:251658752" o:regroupid="4" stroked="f">
            <v:textbox style="mso-next-textbox:#_x0000_s1048">
              <w:txbxContent>
                <w:p w:rsidR="00784BAF" w:rsidRDefault="00784BAF">
                  <w:pPr>
                    <w:rPr>
                      <w:rFonts w:ascii="ヒラギノ丸ゴ Pro W4" w:eastAsia="ヒラギノ丸ゴ Pro W4"/>
                      <w:sz w:val="20"/>
                    </w:rPr>
                  </w:pPr>
                  <w:r>
                    <w:rPr>
                      <w:rFonts w:ascii="ヒラギノ丸ゴ Pro W4" w:eastAsia="ヒラギノ丸ゴ Pro W4" w:hint="eastAsia"/>
                      <w:sz w:val="20"/>
                      <w:shd w:val="pct15" w:color="auto" w:fill="FFFFFF"/>
                    </w:rPr>
                    <w:t>←48時間→</w:t>
                  </w:r>
                </w:p>
              </w:txbxContent>
            </v:textbox>
          </v:shape>
        </w:pict>
      </w:r>
    </w:p>
    <w:p w:rsidR="00A12EA9" w:rsidRPr="00A12EA9" w:rsidRDefault="002F2039">
      <w:pPr>
        <w:rPr>
          <w:rFonts w:ascii="HG丸ｺﾞｼｯｸM-PRO" w:eastAsia="HG丸ｺﾞｼｯｸM-PRO"/>
          <w:sz w:val="28"/>
          <w:shd w:val="pct15" w:color="auto" w:fill="FFFFFF"/>
        </w:rPr>
      </w:pPr>
      <w:r>
        <w:rPr>
          <w:rFonts w:ascii="HG丸ｺﾞｼｯｸM-PRO" w:eastAsia="HG丸ｺﾞｼｯｸM-PRO"/>
          <w:sz w:val="28"/>
        </w:rPr>
        <w:pict>
          <v:shape id="_x0000_s1049" type="#_x0000_t202" style="position:absolute;left:0;text-align:left;margin-left:92.65pt;margin-top:9.55pt;width:102.75pt;height:23.45pt;z-index:251659776" o:regroupid="4" filled="f" stroked="f">
            <v:textbox style="mso-next-textbox:#_x0000_s1049">
              <w:txbxContent>
                <w:p w:rsidR="00784BAF" w:rsidRDefault="00784BAF">
                  <w:pPr>
                    <w:rPr>
                      <w:rFonts w:ascii="ヒラギノ丸ゴ Pro W4" w:eastAsia="ヒラギノ丸ゴ Pro W4"/>
                    </w:rPr>
                  </w:pPr>
                  <w:r>
                    <w:rPr>
                      <w:rFonts w:ascii="ヒラギノ丸ゴ Pro W4" w:eastAsia="ヒラギノ丸ゴ Pro W4" w:hint="eastAsia"/>
                    </w:rPr>
                    <w:t>（2本同時に）</w:t>
                  </w:r>
                </w:p>
              </w:txbxContent>
            </v:textbox>
          </v:shape>
        </w:pict>
      </w:r>
      <w:r>
        <w:rPr>
          <w:rFonts w:ascii="HG丸ｺﾞｼｯｸM-PRO" w:eastAsia="HG丸ｺﾞｼｯｸM-PRO"/>
          <w:sz w:val="28"/>
        </w:rPr>
        <w:pict>
          <v:shape id="_x0000_s1050" type="#_x0000_t202" style="position:absolute;left:0;text-align:left;margin-left:201.1pt;margin-top:8.05pt;width:102.75pt;height:25.05pt;z-index:251660800" o:regroupid="4" filled="f" stroked="f">
            <v:textbox style="mso-next-textbox:#_x0000_s1050">
              <w:txbxContent>
                <w:p w:rsidR="00784BAF" w:rsidRDefault="00784BAF">
                  <w:pPr>
                    <w:rPr>
                      <w:rFonts w:ascii="ヒラギノ丸ゴ Pro W4" w:eastAsia="ヒラギノ丸ゴ Pro W4"/>
                    </w:rPr>
                  </w:pPr>
                  <w:r>
                    <w:rPr>
                      <w:rFonts w:ascii="ヒラギノ丸ゴ Pro W4" w:eastAsia="ヒラギノ丸ゴ Pro W4" w:hint="eastAsia"/>
                    </w:rPr>
                    <w:t>（2本同時に）</w:t>
                  </w:r>
                </w:p>
              </w:txbxContent>
            </v:textbox>
          </v:shape>
        </w:pict>
      </w:r>
    </w:p>
    <w:p w:rsidR="00A12EA9" w:rsidRPr="00A12EA9" w:rsidRDefault="00811355">
      <w:pPr>
        <w:rPr>
          <w:rFonts w:ascii="HG丸ｺﾞｼｯｸM-PRO" w:eastAsia="HG丸ｺﾞｼｯｸM-PRO"/>
          <w:sz w:val="28"/>
          <w:shd w:val="pct15" w:color="auto" w:fill="FFFFFF"/>
        </w:rPr>
      </w:pPr>
      <w:r>
        <w:rPr>
          <w:rFonts w:ascii="ヒラギノ丸ゴ Pro W4" w:eastAsia="ヒラギノ丸ゴ Pro W4" w:hAnsi="ヒラギノ丸ゴ Pro W4"/>
          <w:noProof/>
          <w:sz w:val="20"/>
        </w:rPr>
        <w:drawing>
          <wp:inline distT="0" distB="0" distL="0" distR="0">
            <wp:extent cx="361950" cy="866775"/>
            <wp:effectExtent l="19050" t="0" r="0" b="0"/>
            <wp:docPr id="6" name="図 6" descr="テルモ生食TK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テルモ生食TK100"/>
                    <pic:cNvPicPr>
                      <a:picLocks noChangeAspect="1" noChangeArrowheads="1"/>
                    </pic:cNvPicPr>
                  </pic:nvPicPr>
                  <pic:blipFill>
                    <a:blip r:embed="rId7" cstate="print"/>
                    <a:srcRect/>
                    <a:stretch>
                      <a:fillRect/>
                    </a:stretch>
                  </pic:blipFill>
                  <pic:spPr bwMode="auto">
                    <a:xfrm>
                      <a:off x="0" y="0"/>
                      <a:ext cx="361950" cy="866775"/>
                    </a:xfrm>
                    <a:prstGeom prst="rect">
                      <a:avLst/>
                    </a:prstGeom>
                    <a:noFill/>
                    <a:ln w="9525">
                      <a:noFill/>
                      <a:miter lim="800000"/>
                      <a:headEnd/>
                      <a:tailEnd/>
                    </a:ln>
                  </pic:spPr>
                </pic:pic>
              </a:graphicData>
            </a:graphic>
          </wp:inline>
        </w:drawing>
      </w:r>
      <w:r>
        <w:rPr>
          <w:rFonts w:ascii="ヒラギノ丸ゴ Pro W4" w:eastAsia="ヒラギノ丸ゴ Pro W4" w:hAnsi="ヒラギノ丸ゴ Pro W4" w:hint="eastAsia"/>
          <w:sz w:val="20"/>
        </w:rPr>
        <w:t xml:space="preserve">　　　</w:t>
      </w:r>
      <w:r w:rsidR="005744B3" w:rsidRPr="005744B3">
        <w:rPr>
          <w:rFonts w:eastAsia="丸ゴシック−Ｍ"/>
          <w:noProof/>
          <w:sz w:val="32"/>
        </w:rPr>
        <w:drawing>
          <wp:inline distT="0" distB="0" distL="0" distR="0">
            <wp:extent cx="361950" cy="866775"/>
            <wp:effectExtent l="19050" t="0" r="0" b="0"/>
            <wp:docPr id="1" name="図 6" descr="テルモ生食TK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テルモ生食TK100"/>
                    <pic:cNvPicPr>
                      <a:picLocks noChangeAspect="1" noChangeArrowheads="1"/>
                    </pic:cNvPicPr>
                  </pic:nvPicPr>
                  <pic:blipFill>
                    <a:blip r:embed="rId7" cstate="print"/>
                    <a:srcRect/>
                    <a:stretch>
                      <a:fillRect/>
                    </a:stretch>
                  </pic:blipFill>
                  <pic:spPr bwMode="auto">
                    <a:xfrm>
                      <a:off x="0" y="0"/>
                      <a:ext cx="361950" cy="866775"/>
                    </a:xfrm>
                    <a:prstGeom prst="rect">
                      <a:avLst/>
                    </a:prstGeom>
                    <a:noFill/>
                    <a:ln w="9525">
                      <a:noFill/>
                      <a:miter lim="800000"/>
                      <a:headEnd/>
                      <a:tailEnd/>
                    </a:ln>
                  </pic:spPr>
                </pic:pic>
              </a:graphicData>
            </a:graphic>
          </wp:inline>
        </w:drawing>
      </w:r>
      <w:r w:rsidR="002F2039">
        <w:rPr>
          <w:rFonts w:ascii="HG丸ｺﾞｼｯｸM-PRO" w:eastAsia="HG丸ｺﾞｼｯｸM-PRO"/>
          <w:sz w:val="20"/>
        </w:rPr>
        <w:pict>
          <v:group id="_x0000_s1041" style="position:absolute;left:0;text-align:left;margin-left:95.1pt;margin-top:17.8pt;width:73.85pt;height:56.5pt;z-index:251651584;mso-position-horizontal-relative:text;mso-position-vertical-relative:text" coordorigin="1103,5279" coordsize="1768,1502" o:regroupi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1103;top:5279;width:782;height:1502" o:regroupid="1">
              <v:imagedata r:id="rId8" o:title=""/>
            </v:shape>
            <v:shape id="_x0000_s1027" type="#_x0000_t75" style="position:absolute;left:2089;top:5279;width:782;height:1502" o:regroupid="1">
              <v:imagedata r:id="rId8" o:title=""/>
            </v:shape>
          </v:group>
        </w:pict>
      </w:r>
      <w:r w:rsidR="002F2039">
        <w:rPr>
          <w:rFonts w:ascii="HG丸ｺﾞｼｯｸM-PRO" w:eastAsia="HG丸ｺﾞｼｯｸM-PRO"/>
          <w:sz w:val="20"/>
        </w:rPr>
        <w:pict>
          <v:group id="_x0000_s1036" style="position:absolute;left:0;text-align:left;margin-left:178.4pt;margin-top:17.05pt;width:129.2pt;height:96.75pt;z-index:251652608;mso-position-horizontal-relative:text;mso-position-vertical-relative:text" coordorigin="3108,5142" coordsize="2940,2242" o:regroupid="4">
            <v:shape id="_x0000_s1028" type="#_x0000_t75" style="position:absolute;left:3108;top:5142;width:1358;height:2242">
              <v:imagedata r:id="rId9" o:title=""/>
            </v:shape>
            <v:shape id="_x0000_s1029" type="#_x0000_t75" style="position:absolute;left:4690;top:5142;width:1358;height:2242">
              <v:imagedata r:id="rId9" o:title=""/>
            </v:shape>
          </v:group>
        </w:pict>
      </w:r>
      <w:r w:rsidR="002F2039">
        <w:rPr>
          <w:rFonts w:ascii="HG丸ｺﾞｼｯｸM-PRO" w:eastAsia="HG丸ｺﾞｼｯｸM-PRO"/>
          <w:sz w:val="20"/>
        </w:rPr>
        <w:pict>
          <v:group id="_x0000_s1042" style="position:absolute;left:0;text-align:left;margin-left:321.45pt;margin-top:17pt;width:69.75pt;height:57.3pt;z-index:251653632;mso-position-horizontal-relative:text;mso-position-vertical-relative:text" coordorigin="6667,5374" coordsize="1735,1502" o:regroupid="4">
            <v:shape id="_x0000_s1030" type="#_x0000_t75" style="position:absolute;left:6667;top:5374;width:782;height:1502" o:regroupid="2">
              <v:imagedata r:id="rId8" o:title=""/>
            </v:shape>
            <v:shape id="_x0000_s1031" type="#_x0000_t75" style="position:absolute;left:7620;top:5374;width:782;height:1502" o:regroupid="2">
              <v:imagedata r:id="rId8" o:title=""/>
            </v:shape>
          </v:group>
        </w:pict>
      </w:r>
      <w:r>
        <w:rPr>
          <w:rFonts w:eastAsia="丸ゴシック−Ｍ" w:hint="eastAsia"/>
          <w:sz w:val="32"/>
        </w:rPr>
        <w:t xml:space="preserve">                                         </w:t>
      </w:r>
      <w:r>
        <w:rPr>
          <w:rFonts w:ascii="HG丸ｺﾞｼｯｸM-PRO" w:eastAsia="HG丸ｺﾞｼｯｸM-PRO" w:hint="eastAsia"/>
          <w:noProof/>
          <w:sz w:val="20"/>
        </w:rPr>
        <w:drawing>
          <wp:inline distT="0" distB="0" distL="0" distR="0">
            <wp:extent cx="371475" cy="714375"/>
            <wp:effectExtent l="19050" t="0" r="9525" b="0"/>
            <wp:docPr id="11" name="図 11" descr="インフューザ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インフューザー"/>
                    <pic:cNvPicPr>
                      <a:picLocks noChangeAspect="1" noChangeArrowheads="1"/>
                    </pic:cNvPicPr>
                  </pic:nvPicPr>
                  <pic:blipFill>
                    <a:blip r:embed="rId10"/>
                    <a:srcRect/>
                    <a:stretch>
                      <a:fillRect/>
                    </a:stretch>
                  </pic:blipFill>
                  <pic:spPr bwMode="auto">
                    <a:xfrm>
                      <a:off x="0" y="0"/>
                      <a:ext cx="371475" cy="714375"/>
                    </a:xfrm>
                    <a:prstGeom prst="rect">
                      <a:avLst/>
                    </a:prstGeom>
                    <a:noFill/>
                    <a:ln w="9525">
                      <a:noFill/>
                      <a:miter lim="800000"/>
                      <a:headEnd/>
                      <a:tailEnd/>
                    </a:ln>
                  </pic:spPr>
                </pic:pic>
              </a:graphicData>
            </a:graphic>
          </wp:inline>
        </w:drawing>
      </w:r>
    </w:p>
    <w:p w:rsidR="00811355" w:rsidRPr="00A12EA9" w:rsidRDefault="00811355" w:rsidP="00811355">
      <w:pPr>
        <w:ind w:right="-1"/>
        <w:rPr>
          <w:rFonts w:ascii="HG丸ｺﾞｼｯｸM-PRO" w:eastAsia="HG丸ｺﾞｼｯｸM-PRO"/>
          <w:sz w:val="20"/>
        </w:rPr>
      </w:pPr>
    </w:p>
    <w:p w:rsidR="00A12EA9" w:rsidRPr="00811355" w:rsidRDefault="00A12EA9" w:rsidP="00811355">
      <w:pPr>
        <w:ind w:right="-1"/>
        <w:rPr>
          <w:rFonts w:ascii="HG丸ｺﾞｼｯｸM-PRO" w:eastAsia="HG丸ｺﾞｼｯｸM-PRO"/>
          <w:sz w:val="16"/>
          <w:szCs w:val="16"/>
        </w:rPr>
      </w:pPr>
      <w:r w:rsidRPr="00A12EA9">
        <w:rPr>
          <w:rFonts w:ascii="HG丸ｺﾞｼｯｸM-PRO" w:eastAsia="HG丸ｺﾞｼｯｸM-PRO" w:hint="eastAsia"/>
          <w:sz w:val="20"/>
        </w:rPr>
        <w:t xml:space="preserve">　　　　　　　　　　　　　　　　　　　　　　　　　　　　　　　　　　　</w:t>
      </w:r>
      <w:r w:rsidRPr="00A12EA9">
        <w:rPr>
          <w:rFonts w:ascii="HG丸ｺﾞｼｯｸM-PRO" w:eastAsia="HG丸ｺﾞｼｯｸM-PRO" w:hint="eastAsia"/>
          <w:sz w:val="18"/>
        </w:rPr>
        <w:t xml:space="preserve">　　　</w:t>
      </w:r>
    </w:p>
    <w:p w:rsidR="00A12EA9" w:rsidRPr="00A12EA9" w:rsidRDefault="00A12EA9">
      <w:pPr>
        <w:rPr>
          <w:rFonts w:ascii="HG丸ｺﾞｼｯｸM-PRO" w:eastAsia="HG丸ｺﾞｼｯｸM-PRO"/>
          <w:sz w:val="14"/>
        </w:rPr>
      </w:pPr>
    </w:p>
    <w:p w:rsidR="00A12EA9" w:rsidRPr="0061109D" w:rsidRDefault="0061109D" w:rsidP="0061109D">
      <w:pPr>
        <w:numPr>
          <w:ilvl w:val="0"/>
          <w:numId w:val="11"/>
        </w:numPr>
        <w:rPr>
          <w:rFonts w:ascii="HG丸ｺﾞｼｯｸM-PRO" w:eastAsia="HG丸ｺﾞｼｯｸM-PRO"/>
          <w:sz w:val="20"/>
        </w:rPr>
      </w:pPr>
      <w:r w:rsidRPr="0061109D">
        <w:rPr>
          <w:rFonts w:ascii="HG丸ｺﾞｼｯｸM-PRO" w:eastAsia="HG丸ｺﾞｼｯｸM-PRO" w:hint="eastAsia"/>
          <w:sz w:val="20"/>
        </w:rPr>
        <w:t xml:space="preserve">　</w:t>
      </w:r>
      <w:r w:rsidR="00A12EA9" w:rsidRPr="0061109D">
        <w:rPr>
          <w:rFonts w:ascii="HG丸ｺﾞｼｯｸM-PRO" w:eastAsia="HG丸ｺﾞｼｯｸM-PRO" w:hint="eastAsia"/>
          <w:sz w:val="20"/>
        </w:rPr>
        <w:t xml:space="preserve"> </w:t>
      </w:r>
      <w:r>
        <w:rPr>
          <w:rFonts w:ascii="HG丸ｺﾞｼｯｸM-PRO" w:eastAsia="HG丸ｺﾞｼｯｸM-PRO" w:hint="eastAsia"/>
          <w:sz w:val="20"/>
        </w:rPr>
        <w:t xml:space="preserve">　　　②　　　</w:t>
      </w:r>
      <w:r w:rsidR="00A12EA9" w:rsidRPr="0061109D">
        <w:rPr>
          <w:rFonts w:ascii="HG丸ｺﾞｼｯｸM-PRO" w:eastAsia="HG丸ｺﾞｼｯｸM-PRO" w:hint="eastAsia"/>
          <w:sz w:val="20"/>
        </w:rPr>
        <w:t xml:space="preserve"> ③　　　④　　　　　⑤　　　　 　 ⑥　　　　　⑦　　　⑧　　　　⑨</w:t>
      </w:r>
    </w:p>
    <w:p w:rsidR="00A12EA9" w:rsidRPr="00A12EA9" w:rsidRDefault="00811355">
      <w:pPr>
        <w:rPr>
          <w:rFonts w:ascii="HG丸ｺﾞｼｯｸM-PRO" w:eastAsia="HG丸ｺﾞｼｯｸM-PRO"/>
          <w:sz w:val="14"/>
        </w:rPr>
      </w:pPr>
      <w:r>
        <w:rPr>
          <w:rFonts w:ascii="HG丸ｺﾞｼｯｸM-PRO" w:eastAsia="HG丸ｺﾞｼｯｸM-PRO" w:hint="eastAsia"/>
          <w:color w:val="FF0000"/>
          <w:sz w:val="16"/>
        </w:rPr>
        <w:t>ベクティビックス</w:t>
      </w:r>
      <w:r w:rsidR="00A12EA9" w:rsidRPr="00A12EA9">
        <w:rPr>
          <w:rFonts w:ascii="HG丸ｺﾞｼｯｸM-PRO" w:eastAsia="HG丸ｺﾞｼｯｸM-PRO" w:hint="eastAsia"/>
          <w:sz w:val="14"/>
        </w:rPr>
        <w:t xml:space="preserve">　　</w:t>
      </w:r>
      <w:r>
        <w:rPr>
          <w:rFonts w:ascii="HG丸ｺﾞｼｯｸM-PRO" w:eastAsia="HG丸ｺﾞｼｯｸM-PRO" w:hint="eastAsia"/>
          <w:sz w:val="14"/>
        </w:rPr>
        <w:t xml:space="preserve">　</w:t>
      </w:r>
      <w:r w:rsidR="0061109D">
        <w:rPr>
          <w:rFonts w:ascii="HG丸ｺﾞｼｯｸM-PRO" w:eastAsia="HG丸ｺﾞｼｯｸM-PRO" w:hint="eastAsia"/>
          <w:sz w:val="14"/>
        </w:rPr>
        <w:t xml:space="preserve">　</w:t>
      </w:r>
      <w:r w:rsidR="00A12EA9" w:rsidRPr="00A12EA9">
        <w:rPr>
          <w:rFonts w:ascii="HG丸ｺﾞｼｯｸM-PRO" w:eastAsia="HG丸ｺﾞｼｯｸM-PRO" w:hint="eastAsia"/>
          <w:sz w:val="14"/>
        </w:rPr>
        <w:t xml:space="preserve">カルチコール   </w:t>
      </w:r>
      <w:r w:rsidR="008D5605">
        <w:rPr>
          <w:rFonts w:ascii="HG丸ｺﾞｼｯｸM-PRO" w:eastAsia="HG丸ｺﾞｼｯｸM-PRO" w:hint="eastAsia"/>
          <w:sz w:val="14"/>
        </w:rPr>
        <w:t>ｸﾞﾗﾆｾﾄﾛﾝ</w:t>
      </w:r>
      <w:r w:rsidR="00A12EA9" w:rsidRPr="00A12EA9">
        <w:rPr>
          <w:rFonts w:ascii="HG丸ｺﾞｼｯｸM-PRO" w:eastAsia="HG丸ｺﾞｼｯｸM-PRO" w:hint="eastAsia"/>
          <w:sz w:val="14"/>
        </w:rPr>
        <w:t xml:space="preserve"> 　　 レボホリナート 　</w:t>
      </w:r>
      <w:r w:rsidR="00A12EA9" w:rsidRPr="00A12EA9">
        <w:rPr>
          <w:rFonts w:ascii="HG丸ｺﾞｼｯｸM-PRO" w:eastAsia="HG丸ｺﾞｼｯｸM-PRO" w:hint="eastAsia"/>
          <w:color w:val="FF0000"/>
          <w:sz w:val="16"/>
        </w:rPr>
        <w:t>エルプラット</w:t>
      </w:r>
      <w:r w:rsidR="00A12EA9" w:rsidRPr="00A12EA9">
        <w:rPr>
          <w:rFonts w:ascii="HG丸ｺﾞｼｯｸM-PRO" w:eastAsia="HG丸ｺﾞｼｯｸM-PRO" w:hint="eastAsia"/>
          <w:sz w:val="14"/>
        </w:rPr>
        <w:t xml:space="preserve"> 　　カルチコール </w:t>
      </w:r>
      <w:r w:rsidR="00B90B83">
        <w:rPr>
          <w:rFonts w:ascii="HG丸ｺﾞｼｯｸM-PRO" w:eastAsia="HG丸ｺﾞｼｯｸM-PRO" w:hint="eastAsia"/>
          <w:sz w:val="14"/>
        </w:rPr>
        <w:t xml:space="preserve">　</w:t>
      </w:r>
      <w:r w:rsidR="00A12EA9" w:rsidRPr="00A12EA9">
        <w:rPr>
          <w:rFonts w:ascii="HG丸ｺﾞｼｯｸM-PRO" w:eastAsia="HG丸ｺﾞｼｯｸM-PRO" w:hint="eastAsia"/>
          <w:sz w:val="14"/>
        </w:rPr>
        <w:t xml:space="preserve"> </w:t>
      </w:r>
      <w:r w:rsidR="00A12EA9" w:rsidRPr="00A12EA9">
        <w:rPr>
          <w:rFonts w:ascii="HG丸ｺﾞｼｯｸM-PRO" w:eastAsia="HG丸ｺﾞｼｯｸM-PRO" w:hint="eastAsia"/>
          <w:color w:val="FF0000"/>
          <w:sz w:val="16"/>
        </w:rPr>
        <w:t>5-FU  　　　5-FU</w:t>
      </w:r>
      <w:r w:rsidR="00A12EA9" w:rsidRPr="00A12EA9">
        <w:rPr>
          <w:rFonts w:ascii="HG丸ｺﾞｼｯｸM-PRO" w:eastAsia="HG丸ｺﾞｼｯｸM-PRO" w:hint="eastAsia"/>
          <w:color w:val="FF0000"/>
          <w:sz w:val="14"/>
        </w:rPr>
        <w:t xml:space="preserve"> </w:t>
      </w:r>
    </w:p>
    <w:p w:rsidR="00A12EA9" w:rsidRPr="00A12EA9" w:rsidRDefault="00A12EA9">
      <w:pPr>
        <w:rPr>
          <w:rFonts w:ascii="HG丸ｺﾞｼｯｸM-PRO" w:eastAsia="HG丸ｺﾞｼｯｸM-PRO"/>
          <w:sz w:val="14"/>
        </w:rPr>
      </w:pPr>
      <w:r w:rsidRPr="00A12EA9">
        <w:rPr>
          <w:rFonts w:ascii="HG丸ｺﾞｼｯｸM-PRO" w:eastAsia="HG丸ｺﾞｼｯｸM-PRO" w:hint="eastAsia"/>
          <w:sz w:val="14"/>
        </w:rPr>
        <w:t xml:space="preserve">　　　　　　　　　　　　</w:t>
      </w:r>
      <w:r w:rsidR="0061109D">
        <w:rPr>
          <w:rFonts w:ascii="HG丸ｺﾞｼｯｸM-PRO" w:eastAsia="HG丸ｺﾞｼｯｸM-PRO" w:hint="eastAsia"/>
          <w:sz w:val="14"/>
        </w:rPr>
        <w:t xml:space="preserve">　</w:t>
      </w:r>
      <w:r w:rsidR="00811355">
        <w:rPr>
          <w:rFonts w:ascii="HG丸ｺﾞｼｯｸM-PRO" w:eastAsia="HG丸ｺﾞｼｯｸM-PRO" w:hint="eastAsia"/>
          <w:sz w:val="14"/>
        </w:rPr>
        <w:t>硫酸</w:t>
      </w:r>
      <w:r w:rsidRPr="00A12EA9">
        <w:rPr>
          <w:rFonts w:ascii="HG丸ｺﾞｼｯｸM-PRO" w:eastAsia="HG丸ｺﾞｼｯｸM-PRO" w:hint="eastAsia"/>
          <w:sz w:val="14"/>
        </w:rPr>
        <w:t>Mg</w:t>
      </w:r>
      <w:r w:rsidR="00811355">
        <w:rPr>
          <w:rFonts w:ascii="HG丸ｺﾞｼｯｸM-PRO" w:eastAsia="HG丸ｺﾞｼｯｸM-PRO" w:hint="eastAsia"/>
          <w:sz w:val="14"/>
        </w:rPr>
        <w:t xml:space="preserve">補正液 </w:t>
      </w:r>
      <w:r w:rsidRPr="00A12EA9">
        <w:rPr>
          <w:rFonts w:ascii="HG丸ｺﾞｼｯｸM-PRO" w:eastAsia="HG丸ｺﾞｼｯｸM-PRO" w:hint="eastAsia"/>
          <w:sz w:val="14"/>
        </w:rPr>
        <w:t xml:space="preserve">デキサート        　　                 </w:t>
      </w:r>
      <w:r w:rsidR="00811355">
        <w:rPr>
          <w:rFonts w:ascii="HG丸ｺﾞｼｯｸM-PRO" w:eastAsia="HG丸ｺﾞｼｯｸM-PRO" w:hint="eastAsia"/>
          <w:sz w:val="14"/>
        </w:rPr>
        <w:t xml:space="preserve">　　　　　硫酸</w:t>
      </w:r>
      <w:r w:rsidR="00811355" w:rsidRPr="00A12EA9">
        <w:rPr>
          <w:rFonts w:ascii="HG丸ｺﾞｼｯｸM-PRO" w:eastAsia="HG丸ｺﾞｼｯｸM-PRO" w:hint="eastAsia"/>
          <w:sz w:val="14"/>
        </w:rPr>
        <w:t>Mg</w:t>
      </w:r>
      <w:r w:rsidR="00811355">
        <w:rPr>
          <w:rFonts w:ascii="HG丸ｺﾞｼｯｸM-PRO" w:eastAsia="HG丸ｺﾞｼｯｸM-PRO" w:hint="eastAsia"/>
          <w:sz w:val="14"/>
        </w:rPr>
        <w:t>補正液</w:t>
      </w: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A12EA9" w:rsidRPr="00A12EA9">
        <w:trPr>
          <w:trHeight w:val="1213"/>
        </w:trPr>
        <w:tc>
          <w:tcPr>
            <w:tcW w:w="9923" w:type="dxa"/>
          </w:tcPr>
          <w:p w:rsidR="00A12EA9" w:rsidRPr="00A12EA9" w:rsidRDefault="00A12EA9">
            <w:pPr>
              <w:rPr>
                <w:rFonts w:ascii="HG丸ｺﾞｼｯｸM-PRO" w:eastAsia="HG丸ｺﾞｼｯｸM-PRO"/>
                <w:sz w:val="22"/>
              </w:rPr>
            </w:pPr>
            <w:r w:rsidRPr="00A12EA9">
              <w:rPr>
                <w:rFonts w:ascii="HG丸ｺﾞｼｯｸM-PRO" w:eastAsia="HG丸ｺﾞｼｯｸM-PRO" w:hint="eastAsia"/>
                <w:sz w:val="22"/>
              </w:rPr>
              <w:t>①：余分な細胞が増えるのを防ぎます　　　②：血管の中に薬が残らないよう洗い流します</w:t>
            </w:r>
          </w:p>
          <w:p w:rsidR="00A12EA9" w:rsidRPr="00A12EA9" w:rsidRDefault="00A12EA9">
            <w:pPr>
              <w:rPr>
                <w:rFonts w:ascii="HG丸ｺﾞｼｯｸM-PRO" w:eastAsia="HG丸ｺﾞｼｯｸM-PRO"/>
                <w:sz w:val="22"/>
              </w:rPr>
            </w:pPr>
            <w:r w:rsidRPr="00A12EA9">
              <w:rPr>
                <w:rFonts w:ascii="HG丸ｺﾞｼｯｸM-PRO" w:eastAsia="HG丸ｺﾞｼｯｸM-PRO" w:hint="eastAsia"/>
                <w:sz w:val="22"/>
              </w:rPr>
              <w:t>③：薬によるしびれなどを予防します　　　④：薬によるむかつきを抑えます</w:t>
            </w:r>
          </w:p>
          <w:p w:rsidR="00A12EA9" w:rsidRPr="00A12EA9" w:rsidRDefault="00A12EA9">
            <w:pPr>
              <w:rPr>
                <w:rFonts w:ascii="HG丸ｺﾞｼｯｸM-PRO" w:eastAsia="HG丸ｺﾞｼｯｸM-PRO"/>
                <w:sz w:val="22"/>
              </w:rPr>
            </w:pPr>
            <w:r w:rsidRPr="00A12EA9">
              <w:rPr>
                <w:rFonts w:ascii="HG丸ｺﾞｼｯｸM-PRO" w:eastAsia="HG丸ｺﾞｼｯｸM-PRO" w:hint="eastAsia"/>
                <w:sz w:val="22"/>
              </w:rPr>
              <w:t>⑤：5-FUの効果を高めます　　　　　  　⑥：余分な細胞が増えるのを防ぎます</w:t>
            </w:r>
          </w:p>
          <w:p w:rsidR="00A12EA9" w:rsidRPr="00A12EA9" w:rsidRDefault="00A12EA9">
            <w:pPr>
              <w:rPr>
                <w:rFonts w:ascii="HG丸ｺﾞｼｯｸM-PRO" w:eastAsia="HG丸ｺﾞｼｯｸM-PRO"/>
                <w:sz w:val="22"/>
              </w:rPr>
            </w:pPr>
            <w:r w:rsidRPr="00A12EA9">
              <w:rPr>
                <w:rFonts w:ascii="HG丸ｺﾞｼｯｸM-PRO" w:eastAsia="HG丸ｺﾞｼｯｸM-PRO" w:hint="eastAsia"/>
                <w:sz w:val="22"/>
              </w:rPr>
              <w:t>⑦：薬によるしびれなどを予防します　　　⑧：余分な細胞が増えるのを防ぎます</w:t>
            </w:r>
          </w:p>
          <w:p w:rsidR="00A12EA9" w:rsidRPr="00A12EA9" w:rsidRDefault="00A12EA9">
            <w:pPr>
              <w:rPr>
                <w:rFonts w:ascii="HG丸ｺﾞｼｯｸM-PRO" w:eastAsia="HG丸ｺﾞｼｯｸM-PRO"/>
                <w:sz w:val="22"/>
              </w:rPr>
            </w:pPr>
            <w:r w:rsidRPr="00A12EA9">
              <w:rPr>
                <w:rFonts w:ascii="HG丸ｺﾞｼｯｸM-PRO" w:eastAsia="HG丸ｺﾞｼｯｸM-PRO" w:hint="eastAsia"/>
                <w:sz w:val="22"/>
              </w:rPr>
              <w:t>⑨：余分な細胞が増えるのを防ぎます</w:t>
            </w:r>
          </w:p>
        </w:tc>
      </w:tr>
    </w:tbl>
    <w:p w:rsidR="00A12EA9" w:rsidRPr="00A12EA9" w:rsidRDefault="00A12EA9">
      <w:pPr>
        <w:rPr>
          <w:rFonts w:ascii="HG丸ｺﾞｼｯｸM-PRO" w:eastAsia="HG丸ｺﾞｼｯｸM-PRO"/>
          <w:sz w:val="28"/>
        </w:rPr>
      </w:pPr>
    </w:p>
    <w:p w:rsidR="00A12EA9" w:rsidRPr="00A12EA9" w:rsidRDefault="00A12EA9">
      <w:pPr>
        <w:rPr>
          <w:rFonts w:ascii="HG丸ｺﾞｼｯｸM-PRO" w:eastAsia="HG丸ｺﾞｼｯｸM-PRO"/>
          <w:sz w:val="28"/>
        </w:rPr>
      </w:pPr>
    </w:p>
    <w:p w:rsidR="00A12EA9" w:rsidRPr="00A12EA9" w:rsidRDefault="00A12EA9">
      <w:pPr>
        <w:rPr>
          <w:rFonts w:ascii="HG丸ｺﾞｼｯｸM-PRO" w:eastAsia="HG丸ｺﾞｼｯｸM-PRO"/>
          <w:sz w:val="28"/>
        </w:rPr>
      </w:pPr>
    </w:p>
    <w:p w:rsidR="00784BAF" w:rsidRPr="00A12EA9" w:rsidRDefault="00784BAF" w:rsidP="00784BAF">
      <w:pPr>
        <w:rPr>
          <w:rFonts w:ascii="HG丸ｺﾞｼｯｸM-PRO" w:eastAsia="HG丸ｺﾞｼｯｸM-PRO"/>
          <w:sz w:val="22"/>
        </w:rPr>
      </w:pPr>
      <w:r w:rsidRPr="00A12EA9">
        <w:rPr>
          <w:rFonts w:ascii="HG丸ｺﾞｼｯｸM-PRO" w:eastAsia="HG丸ｺﾞｼｯｸM-PRO" w:hint="eastAsia"/>
          <w:sz w:val="22"/>
        </w:rPr>
        <w:t xml:space="preserve">この化学療法は、２週間に１回のペースで繰り返して行う治療です。　</w:t>
      </w:r>
    </w:p>
    <w:p w:rsidR="00784BAF" w:rsidRPr="00A12EA9" w:rsidRDefault="00784BAF" w:rsidP="00784BAF">
      <w:pPr>
        <w:rPr>
          <w:rFonts w:ascii="HG丸ｺﾞｼｯｸM-PRO" w:eastAsia="HG丸ｺﾞｼｯｸM-PRO"/>
          <w:sz w:val="22"/>
        </w:rPr>
      </w:pPr>
      <w:r w:rsidRPr="00A12EA9">
        <w:rPr>
          <w:rFonts w:ascii="HG丸ｺﾞｼｯｸM-PRO" w:eastAsia="HG丸ｺﾞｼｯｸM-PRO" w:hint="eastAsia"/>
          <w:sz w:val="22"/>
        </w:rPr>
        <w:t>ただし、体の状態などによって、薬の量を減らしたり、延期されることがあります。</w:t>
      </w:r>
    </w:p>
    <w:p w:rsidR="00A12EA9" w:rsidRPr="00784BAF" w:rsidRDefault="00784BAF">
      <w:pPr>
        <w:rPr>
          <w:rFonts w:ascii="HG丸ｺﾞｼｯｸM-PRO" w:eastAsia="HG丸ｺﾞｼｯｸM-PRO"/>
          <w:sz w:val="22"/>
        </w:rPr>
      </w:pPr>
      <w:r w:rsidRPr="00A12EA9">
        <w:rPr>
          <w:rFonts w:ascii="HG丸ｺﾞｼｯｸM-PRO" w:eastAsia="HG丸ｺﾞｼｯｸM-PRO" w:hint="eastAsia"/>
          <w:sz w:val="22"/>
        </w:rPr>
        <w:t>わからないことがあれば、担当医師・薬剤師・看護師にご相談下さい。</w:t>
      </w:r>
    </w:p>
    <w:p w:rsidR="00A12EA9" w:rsidRDefault="00A12EA9">
      <w:pPr>
        <w:rPr>
          <w:rFonts w:ascii="HG丸ｺﾞｼｯｸM-PRO" w:eastAsia="HG丸ｺﾞｼｯｸM-PRO"/>
          <w:sz w:val="28"/>
        </w:rPr>
      </w:pPr>
    </w:p>
    <w:p w:rsidR="00784BAF" w:rsidRDefault="00784BAF">
      <w:pPr>
        <w:rPr>
          <w:rFonts w:ascii="HG丸ｺﾞｼｯｸM-PRO" w:eastAsia="HG丸ｺﾞｼｯｸM-PRO"/>
          <w:sz w:val="22"/>
        </w:rPr>
      </w:pPr>
    </w:p>
    <w:p w:rsidR="00811355" w:rsidRDefault="00811355">
      <w:pPr>
        <w:rPr>
          <w:rFonts w:ascii="HG丸ｺﾞｼｯｸM-PRO" w:eastAsia="HG丸ｺﾞｼｯｸM-PRO"/>
          <w:sz w:val="22"/>
        </w:rPr>
      </w:pPr>
    </w:p>
    <w:p w:rsidR="00811355" w:rsidRDefault="00811355">
      <w:pPr>
        <w:rPr>
          <w:rFonts w:ascii="HG丸ｺﾞｼｯｸM-PRO" w:eastAsia="HG丸ｺﾞｼｯｸM-PRO"/>
          <w:sz w:val="22"/>
        </w:rPr>
      </w:pPr>
    </w:p>
    <w:p w:rsidR="00811355" w:rsidRDefault="00811355">
      <w:pPr>
        <w:rPr>
          <w:rFonts w:ascii="HG丸ｺﾞｼｯｸM-PRO" w:eastAsia="HG丸ｺﾞｼｯｸM-PRO"/>
          <w:sz w:val="22"/>
        </w:rPr>
      </w:pPr>
    </w:p>
    <w:p w:rsidR="00811355" w:rsidRPr="00A12EA9" w:rsidRDefault="00811355">
      <w:pPr>
        <w:rPr>
          <w:rFonts w:ascii="HG丸ｺﾞｼｯｸM-PRO" w:eastAsia="HG丸ｺﾞｼｯｸM-PRO"/>
          <w:sz w:val="22"/>
        </w:rPr>
      </w:pPr>
    </w:p>
    <w:p w:rsidR="00A12EA9" w:rsidRPr="00A12EA9" w:rsidRDefault="00A12EA9">
      <w:pPr>
        <w:rPr>
          <w:rFonts w:ascii="HG丸ｺﾞｼｯｸM-PRO" w:eastAsia="HG丸ｺﾞｼｯｸM-PRO"/>
          <w:color w:val="0000FF"/>
          <w:sz w:val="32"/>
        </w:rPr>
      </w:pPr>
      <w:r w:rsidRPr="00A12EA9">
        <w:rPr>
          <w:rFonts w:ascii="HG丸ｺﾞｼｯｸM-PRO" w:eastAsia="HG丸ｺﾞｼｯｸM-PRO" w:hint="eastAsia"/>
          <w:color w:val="0000FF"/>
          <w:sz w:val="32"/>
        </w:rPr>
        <w:lastRenderedPageBreak/>
        <w:t>この治療法の副作用</w:t>
      </w:r>
    </w:p>
    <w:p w:rsidR="00A12EA9" w:rsidRPr="00A12EA9" w:rsidRDefault="00A12EA9">
      <w:pPr>
        <w:rPr>
          <w:rFonts w:ascii="HG丸ｺﾞｼｯｸM-PRO" w:eastAsia="HG丸ｺﾞｼｯｸM-PRO"/>
          <w:sz w:val="28"/>
        </w:rPr>
      </w:pPr>
      <w:r w:rsidRPr="00A12EA9">
        <w:rPr>
          <w:rFonts w:ascii="HG丸ｺﾞｼｯｸM-PRO" w:eastAsia="HG丸ｺﾞｼｯｸM-PRO" w:hint="eastAsia"/>
          <w:sz w:val="28"/>
          <w:shd w:val="pct15" w:color="auto" w:fill="FFFFFF"/>
        </w:rPr>
        <w:t>［点滴を受ける日］</w:t>
      </w:r>
    </w:p>
    <w:p w:rsidR="00A12EA9" w:rsidRPr="00A12EA9" w:rsidRDefault="00A12EA9">
      <w:pPr>
        <w:numPr>
          <w:ilvl w:val="0"/>
          <w:numId w:val="7"/>
        </w:numPr>
        <w:rPr>
          <w:rFonts w:ascii="HG丸ｺﾞｼｯｸM-PRO" w:eastAsia="HG丸ｺﾞｼｯｸM-PRO"/>
          <w:sz w:val="28"/>
        </w:rPr>
      </w:pPr>
      <w:r w:rsidRPr="00A12EA9">
        <w:rPr>
          <w:rFonts w:ascii="HG丸ｺﾞｼｯｸM-PRO" w:eastAsia="HG丸ｺﾞｼｯｸM-PRO" w:hint="eastAsia"/>
          <w:sz w:val="28"/>
        </w:rPr>
        <w:t>吐き気、食欲不振</w:t>
      </w:r>
    </w:p>
    <w:p w:rsidR="00A12EA9" w:rsidRPr="00A12EA9" w:rsidRDefault="00A12EA9">
      <w:pPr>
        <w:ind w:left="280"/>
        <w:rPr>
          <w:rFonts w:ascii="HG丸ｺﾞｼｯｸM-PRO" w:eastAsia="HG丸ｺﾞｼｯｸM-PRO"/>
          <w:sz w:val="22"/>
        </w:rPr>
      </w:pPr>
      <w:r w:rsidRPr="00A12EA9">
        <w:rPr>
          <w:rFonts w:ascii="HG丸ｺﾞｼｯｸM-PRO" w:eastAsia="HG丸ｺﾞｼｯｸM-PRO" w:hint="eastAsia"/>
          <w:sz w:val="22"/>
        </w:rPr>
        <w:t>軽い吐き気が現れることがあります。最初に吐き気を抑える薬を点滴します。</w:t>
      </w:r>
    </w:p>
    <w:p w:rsidR="00A12EA9" w:rsidRPr="00A12EA9" w:rsidRDefault="00A12EA9">
      <w:pPr>
        <w:numPr>
          <w:ilvl w:val="0"/>
          <w:numId w:val="7"/>
        </w:numPr>
        <w:rPr>
          <w:rFonts w:ascii="HG丸ｺﾞｼｯｸM-PRO" w:eastAsia="HG丸ｺﾞｼｯｸM-PRO"/>
          <w:sz w:val="28"/>
        </w:rPr>
      </w:pPr>
      <w:r w:rsidRPr="00A12EA9">
        <w:rPr>
          <w:rFonts w:ascii="HG丸ｺﾞｼｯｸM-PRO" w:eastAsia="HG丸ｺﾞｼｯｸM-PRO" w:hint="eastAsia"/>
          <w:sz w:val="28"/>
        </w:rPr>
        <w:t>アレルギー</w:t>
      </w:r>
    </w:p>
    <w:p w:rsidR="00A12EA9" w:rsidRPr="00A12EA9" w:rsidRDefault="00A12EA9">
      <w:pPr>
        <w:pStyle w:val="a3"/>
        <w:rPr>
          <w:rFonts w:ascii="HG丸ｺﾞｼｯｸM-PRO" w:eastAsia="HG丸ｺﾞｼｯｸM-PRO"/>
        </w:rPr>
      </w:pPr>
      <w:r w:rsidRPr="00A12EA9">
        <w:rPr>
          <w:rFonts w:ascii="HG丸ｺﾞｼｯｸM-PRO" w:eastAsia="HG丸ｺﾞｼｯｸM-PRO" w:hint="eastAsia"/>
        </w:rPr>
        <w:t>お薬が体に合わない場合、息苦しさや発疹などが出てくることがあります。</w:t>
      </w:r>
      <w:r w:rsidRPr="00A12EA9">
        <w:rPr>
          <w:rFonts w:ascii="HG丸ｺﾞｼｯｸM-PRO" w:eastAsia="HG丸ｺﾞｼｯｸM-PRO" w:hint="eastAsia"/>
          <w:color w:val="FF0000"/>
        </w:rPr>
        <w:t>まれに点滴中に息苦しさを覚えることがあります。</w:t>
      </w:r>
      <w:r w:rsidRPr="00A12EA9">
        <w:rPr>
          <w:rFonts w:ascii="HG丸ｺﾞｼｯｸM-PRO" w:eastAsia="HG丸ｺﾞｼｯｸM-PRO" w:hint="eastAsia"/>
        </w:rPr>
        <w:t>このような場合は、すぐにお知らせください。</w:t>
      </w:r>
    </w:p>
    <w:p w:rsidR="00A12EA9" w:rsidRPr="00A12EA9" w:rsidRDefault="00A12EA9">
      <w:pPr>
        <w:rPr>
          <w:rFonts w:ascii="HG丸ｺﾞｼｯｸM-PRO" w:eastAsia="HG丸ｺﾞｼｯｸM-PRO"/>
          <w:sz w:val="28"/>
        </w:rPr>
      </w:pPr>
      <w:r w:rsidRPr="00A12EA9">
        <w:rPr>
          <w:rFonts w:ascii="HG丸ｺﾞｼｯｸM-PRO" w:eastAsia="HG丸ｺﾞｼｯｸM-PRO" w:hint="eastAsia"/>
          <w:sz w:val="28"/>
          <w:shd w:val="pct15" w:color="auto" w:fill="FFFFFF"/>
        </w:rPr>
        <w:t>［点滴を受けてから数日</w:t>
      </w:r>
      <w:r w:rsidRPr="00A12EA9">
        <w:rPr>
          <w:rFonts w:ascii="HG丸ｺﾞｼｯｸM-PRO" w:eastAsia="ヒラギノ丸ゴ Pro W4" w:hint="eastAsia"/>
          <w:sz w:val="28"/>
          <w:shd w:val="pct15" w:color="auto" w:fill="FFFFFF"/>
        </w:rPr>
        <w:t>〜</w:t>
      </w:r>
      <w:r w:rsidRPr="00A12EA9">
        <w:rPr>
          <w:rFonts w:ascii="HG丸ｺﾞｼｯｸM-PRO" w:eastAsia="HG丸ｺﾞｼｯｸM-PRO" w:hint="eastAsia"/>
          <w:sz w:val="28"/>
          <w:shd w:val="pct15" w:color="auto" w:fill="FFFFFF"/>
        </w:rPr>
        <w:t>１週間］</w:t>
      </w:r>
    </w:p>
    <w:p w:rsidR="00A12EA9" w:rsidRPr="00A12EA9" w:rsidRDefault="00A12EA9">
      <w:pPr>
        <w:numPr>
          <w:ilvl w:val="0"/>
          <w:numId w:val="7"/>
        </w:numPr>
        <w:rPr>
          <w:rFonts w:ascii="HG丸ｺﾞｼｯｸM-PRO" w:eastAsia="HG丸ｺﾞｼｯｸM-PRO"/>
          <w:sz w:val="28"/>
        </w:rPr>
      </w:pPr>
      <w:r w:rsidRPr="00A12EA9">
        <w:rPr>
          <w:rFonts w:ascii="HG丸ｺﾞｼｯｸM-PRO" w:eastAsia="HG丸ｺﾞｼｯｸM-PRO" w:hint="eastAsia"/>
          <w:sz w:val="28"/>
        </w:rPr>
        <w:t>食欲不振、倦怠感（だるい感じ）</w:t>
      </w:r>
    </w:p>
    <w:p w:rsidR="00A12EA9" w:rsidRPr="00A12EA9" w:rsidRDefault="00A12EA9">
      <w:pPr>
        <w:rPr>
          <w:rFonts w:ascii="HG丸ｺﾞｼｯｸM-PRO" w:eastAsia="HG丸ｺﾞｼｯｸM-PRO"/>
          <w:sz w:val="28"/>
        </w:rPr>
      </w:pPr>
      <w:r w:rsidRPr="00A12EA9">
        <w:rPr>
          <w:rFonts w:ascii="HG丸ｺﾞｼｯｸM-PRO" w:eastAsia="HG丸ｺﾞｼｯｸM-PRO" w:hint="eastAsia"/>
          <w:sz w:val="28"/>
        </w:rPr>
        <w:t xml:space="preserve">　</w:t>
      </w:r>
      <w:r w:rsidRPr="00A12EA9">
        <w:rPr>
          <w:rFonts w:ascii="HG丸ｺﾞｼｯｸM-PRO" w:eastAsia="HG丸ｺﾞｼｯｸM-PRO" w:hint="eastAsia"/>
          <w:sz w:val="22"/>
        </w:rPr>
        <w:t>体のだるさなどが続くことがあります。無理せず体を休めましょう。</w:t>
      </w:r>
    </w:p>
    <w:p w:rsidR="00A12EA9" w:rsidRPr="00A12EA9" w:rsidRDefault="00A12EA9">
      <w:pPr>
        <w:numPr>
          <w:ilvl w:val="0"/>
          <w:numId w:val="7"/>
        </w:numPr>
        <w:rPr>
          <w:rFonts w:ascii="HG丸ｺﾞｼｯｸM-PRO" w:eastAsia="HG丸ｺﾞｼｯｸM-PRO"/>
          <w:sz w:val="28"/>
        </w:rPr>
      </w:pPr>
      <w:r w:rsidRPr="00A12EA9">
        <w:rPr>
          <w:rFonts w:ascii="HG丸ｺﾞｼｯｸM-PRO" w:eastAsia="HG丸ｺﾞｼｯｸM-PRO" w:hint="eastAsia"/>
          <w:sz w:val="28"/>
        </w:rPr>
        <w:t>口内炎</w:t>
      </w:r>
    </w:p>
    <w:p w:rsidR="00A12EA9" w:rsidRPr="00A12EA9" w:rsidRDefault="00A12EA9">
      <w:pPr>
        <w:rPr>
          <w:rFonts w:ascii="HG丸ｺﾞｼｯｸM-PRO" w:eastAsia="HG丸ｺﾞｼｯｸM-PRO"/>
          <w:sz w:val="22"/>
        </w:rPr>
      </w:pPr>
      <w:r w:rsidRPr="00A12EA9">
        <w:rPr>
          <w:rFonts w:ascii="HG丸ｺﾞｼｯｸM-PRO" w:eastAsia="HG丸ｺﾞｼｯｸM-PRO" w:hint="eastAsia"/>
          <w:sz w:val="22"/>
        </w:rPr>
        <w:t xml:space="preserve">　　口の中の粘膜が薬によってただれ、口内炎が出来やすくなります。口内炎がひどい</w:t>
      </w:r>
    </w:p>
    <w:p w:rsidR="00A12EA9" w:rsidRPr="00A12EA9" w:rsidRDefault="00A12EA9">
      <w:pPr>
        <w:rPr>
          <w:rFonts w:ascii="HG丸ｺﾞｼｯｸM-PRO" w:eastAsia="HG丸ｺﾞｼｯｸM-PRO"/>
          <w:sz w:val="22"/>
        </w:rPr>
      </w:pPr>
      <w:r w:rsidRPr="00A12EA9">
        <w:rPr>
          <w:rFonts w:ascii="HG丸ｺﾞｼｯｸM-PRO" w:eastAsia="HG丸ｺﾞｼｯｸM-PRO" w:hint="eastAsia"/>
          <w:sz w:val="22"/>
        </w:rPr>
        <w:t xml:space="preserve">　　場合はご相談ください。口の中はなるべく清潔にしてください。</w:t>
      </w:r>
    </w:p>
    <w:p w:rsidR="00A12EA9" w:rsidRPr="00A12EA9" w:rsidRDefault="00A12EA9">
      <w:pPr>
        <w:numPr>
          <w:ilvl w:val="0"/>
          <w:numId w:val="7"/>
        </w:numPr>
        <w:rPr>
          <w:rFonts w:ascii="HG丸ｺﾞｼｯｸM-PRO" w:eastAsia="HG丸ｺﾞｼｯｸM-PRO"/>
          <w:sz w:val="28"/>
        </w:rPr>
      </w:pPr>
      <w:r w:rsidRPr="00A12EA9">
        <w:rPr>
          <w:rFonts w:ascii="HG丸ｺﾞｼｯｸM-PRO" w:eastAsia="HG丸ｺﾞｼｯｸM-PRO" w:hint="eastAsia"/>
          <w:sz w:val="28"/>
        </w:rPr>
        <w:t>しびれ</w:t>
      </w:r>
    </w:p>
    <w:p w:rsidR="00A12EA9" w:rsidRPr="00A12EA9" w:rsidRDefault="00A12EA9">
      <w:pPr>
        <w:pStyle w:val="a3"/>
        <w:rPr>
          <w:rFonts w:ascii="HG丸ｺﾞｼｯｸM-PRO" w:eastAsia="HG丸ｺﾞｼｯｸM-PRO"/>
          <w:sz w:val="24"/>
        </w:rPr>
      </w:pPr>
      <w:r w:rsidRPr="00A12EA9">
        <w:rPr>
          <w:rFonts w:ascii="HG丸ｺﾞｼｯｸM-PRO" w:eastAsia="HG丸ｺﾞｼｯｸM-PRO" w:hint="eastAsia"/>
        </w:rPr>
        <w:t>点滴後、数時間から数日後より手足の先のぴりぴりとしたしびれを感じることがあります。しびれがひどくなると、歩きにくくなったり、ものをつかみにくくなることがあります。しびれを防ぐために、</w:t>
      </w:r>
      <w:r w:rsidRPr="00A12EA9">
        <w:rPr>
          <w:rFonts w:ascii="HG丸ｺﾞｼｯｸM-PRO" w:eastAsia="HG丸ｺﾞｼｯｸM-PRO" w:hint="eastAsia"/>
          <w:color w:val="FF0000"/>
        </w:rPr>
        <w:t>冷たいものに触れたり、冷たいものの飲食を点滴後５日間は避けてください</w:t>
      </w:r>
      <w:r w:rsidRPr="00A12EA9">
        <w:rPr>
          <w:rFonts w:ascii="HG丸ｺﾞｼｯｸM-PRO" w:eastAsia="HG丸ｺﾞｼｯｸM-PRO" w:hint="eastAsia"/>
        </w:rPr>
        <w:t>。</w:t>
      </w:r>
    </w:p>
    <w:p w:rsidR="00A12EA9" w:rsidRPr="00A12EA9" w:rsidRDefault="00A12EA9">
      <w:pPr>
        <w:rPr>
          <w:rFonts w:ascii="HG丸ｺﾞｼｯｸM-PRO" w:eastAsia="HG丸ｺﾞｼｯｸM-PRO"/>
          <w:sz w:val="28"/>
        </w:rPr>
      </w:pPr>
      <w:r w:rsidRPr="00A12EA9">
        <w:rPr>
          <w:rFonts w:ascii="HG丸ｺﾞｼｯｸM-PRO" w:eastAsia="HG丸ｺﾞｼｯｸM-PRO" w:hint="eastAsia"/>
          <w:sz w:val="28"/>
          <w:shd w:val="pct15" w:color="auto" w:fill="FFFFFF"/>
        </w:rPr>
        <w:t>［点滴を受けてから１，２週間後</w:t>
      </w:r>
      <w:r w:rsidRPr="00A12EA9">
        <w:rPr>
          <w:rFonts w:ascii="HG丸ｺﾞｼｯｸM-PRO" w:eastAsia="ヒラギノ丸ゴ Pro W4" w:hint="eastAsia"/>
          <w:sz w:val="28"/>
          <w:shd w:val="pct15" w:color="auto" w:fill="FFFFFF"/>
        </w:rPr>
        <w:t>〜</w:t>
      </w:r>
      <w:r w:rsidRPr="00A12EA9">
        <w:rPr>
          <w:rFonts w:ascii="HG丸ｺﾞｼｯｸM-PRO" w:eastAsia="HG丸ｺﾞｼｯｸM-PRO" w:hint="eastAsia"/>
          <w:sz w:val="28"/>
          <w:shd w:val="pct15" w:color="auto" w:fill="FFFFFF"/>
        </w:rPr>
        <w:t>］</w:t>
      </w:r>
    </w:p>
    <w:p w:rsidR="00A12EA9" w:rsidRPr="00A12EA9" w:rsidRDefault="00A12EA9">
      <w:pPr>
        <w:numPr>
          <w:ilvl w:val="0"/>
          <w:numId w:val="7"/>
        </w:numPr>
        <w:rPr>
          <w:rFonts w:ascii="HG丸ｺﾞｼｯｸM-PRO" w:eastAsia="HG丸ｺﾞｼｯｸM-PRO"/>
          <w:sz w:val="28"/>
        </w:rPr>
      </w:pPr>
      <w:r w:rsidRPr="00A12EA9">
        <w:rPr>
          <w:rFonts w:ascii="HG丸ｺﾞｼｯｸM-PRO" w:eastAsia="HG丸ｺﾞｼｯｸM-PRO" w:hint="eastAsia"/>
          <w:sz w:val="28"/>
        </w:rPr>
        <w:t>骨髄抑制（赤血球、白血球などの血液の成分が減少）</w:t>
      </w:r>
    </w:p>
    <w:p w:rsidR="00A12EA9" w:rsidRDefault="00A12EA9">
      <w:pPr>
        <w:pStyle w:val="a3"/>
        <w:rPr>
          <w:rFonts w:ascii="HG丸ｺﾞｼｯｸM-PRO" w:eastAsia="HG丸ｺﾞｼｯｸM-PRO"/>
        </w:rPr>
      </w:pPr>
      <w:r w:rsidRPr="00A12EA9">
        <w:rPr>
          <w:rFonts w:ascii="HG丸ｺﾞｼｯｸM-PRO" w:eastAsia="HG丸ｺﾞｼｯｸM-PRO" w:hint="eastAsia"/>
        </w:rPr>
        <w:t>薬が血液の成分を作る骨髄に働き、白血球、赤血球などが減少します。点滴前に採血をして、副作用をチェックします。白血球が減ると免疫力が下がり、感染しやすくなります。赤血球が減ると貧血になり、めまいなどを起こすことがあります。</w:t>
      </w:r>
    </w:p>
    <w:p w:rsidR="00B90B83" w:rsidRPr="00784BAF" w:rsidRDefault="00B90B83" w:rsidP="00B90B83">
      <w:pPr>
        <w:numPr>
          <w:ilvl w:val="0"/>
          <w:numId w:val="7"/>
        </w:numPr>
        <w:rPr>
          <w:rFonts w:ascii="HG丸ｺﾞｼｯｸM-PRO" w:eastAsia="HG丸ｺﾞｼｯｸM-PRO" w:hAnsi="ヒラギノ丸ゴ Pro W4"/>
          <w:sz w:val="28"/>
          <w:szCs w:val="28"/>
        </w:rPr>
      </w:pPr>
      <w:r w:rsidRPr="00784BAF">
        <w:rPr>
          <w:rFonts w:ascii="HG丸ｺﾞｼｯｸM-PRO" w:eastAsia="HG丸ｺﾞｼｯｸM-PRO" w:hAnsi="ヒラギノ丸ゴ Pro W4" w:hint="eastAsia"/>
          <w:sz w:val="28"/>
          <w:szCs w:val="28"/>
        </w:rPr>
        <w:t>下痢</w:t>
      </w:r>
    </w:p>
    <w:p w:rsidR="00B90B83" w:rsidRPr="00B90B83" w:rsidRDefault="00B90B83" w:rsidP="00B90B83">
      <w:pPr>
        <w:pStyle w:val="2"/>
        <w:spacing w:line="240" w:lineRule="auto"/>
        <w:ind w:leftChars="119" w:left="286"/>
        <w:rPr>
          <w:rFonts w:ascii="HG丸ｺﾞｼｯｸM-PRO" w:eastAsia="HG丸ｺﾞｼｯｸM-PRO" w:hAnsi="ヒラギノ丸ゴ Pro W4"/>
          <w:sz w:val="22"/>
        </w:rPr>
      </w:pPr>
      <w:r w:rsidRPr="00535149">
        <w:rPr>
          <w:rFonts w:ascii="HG丸ｺﾞｼｯｸM-PRO" w:eastAsia="HG丸ｺﾞｼｯｸM-PRO" w:hAnsi="ヒラギノ丸ゴ Pro W4" w:hint="eastAsia"/>
          <w:sz w:val="22"/>
        </w:rPr>
        <w:t>腸の粘膜が薬によってただれ、下痢を起こすことがあります。下痢止めを使用することもできます。予防のために漢方薬を使用する場合もあります。</w:t>
      </w:r>
    </w:p>
    <w:p w:rsidR="00784BAF" w:rsidRPr="00784BAF" w:rsidRDefault="00784BAF" w:rsidP="00784BAF">
      <w:pPr>
        <w:numPr>
          <w:ilvl w:val="0"/>
          <w:numId w:val="7"/>
        </w:numPr>
        <w:rPr>
          <w:rFonts w:ascii="HG丸ｺﾞｼｯｸM-PRO" w:eastAsia="HG丸ｺﾞｼｯｸM-PRO" w:hAnsi="ヒラギノ丸ゴ Pro W4"/>
          <w:sz w:val="28"/>
          <w:szCs w:val="28"/>
        </w:rPr>
      </w:pPr>
      <w:r w:rsidRPr="00784BAF">
        <w:rPr>
          <w:rFonts w:ascii="HG丸ｺﾞｼｯｸM-PRO" w:eastAsia="HG丸ｺﾞｼｯｸM-PRO" w:hAnsi="ヒラギノ丸ゴ Pro W4" w:hint="eastAsia"/>
          <w:sz w:val="28"/>
          <w:szCs w:val="28"/>
        </w:rPr>
        <w:t>皮膚症状</w:t>
      </w:r>
    </w:p>
    <w:p w:rsidR="00784BAF" w:rsidRPr="00535149" w:rsidRDefault="00784BAF" w:rsidP="00784BAF">
      <w:pPr>
        <w:pStyle w:val="a3"/>
        <w:rPr>
          <w:rFonts w:ascii="HG丸ｺﾞｼｯｸM-PRO" w:eastAsia="HG丸ｺﾞｼｯｸM-PRO" w:hAnsi="ヒラギノ丸ゴ Pro W4"/>
        </w:rPr>
      </w:pPr>
      <w:r w:rsidRPr="00535149">
        <w:rPr>
          <w:rFonts w:ascii="HG丸ｺﾞｼｯｸM-PRO" w:eastAsia="HG丸ｺﾞｼｯｸM-PRO" w:hAnsi="ヒラギノ丸ゴ Pro W4" w:hint="eastAsia"/>
        </w:rPr>
        <w:t>皮膚が乾燥しやすくなり、かさかさしたり、顔や上半身にニキビができる場合があります。また、爪のまわりに炎症を起こして痛みを伴う場合もあります。</w:t>
      </w:r>
      <w:r>
        <w:rPr>
          <w:rFonts w:ascii="HG丸ｺﾞｼｯｸM-PRO" w:eastAsia="HG丸ｺﾞｼｯｸM-PRO" w:hAnsi="ヒラギノ丸ゴ Pro W4" w:hint="eastAsia"/>
        </w:rPr>
        <w:t>保湿を心がけてください。</w:t>
      </w:r>
    </w:p>
    <w:p w:rsidR="00784BAF" w:rsidRPr="00535149" w:rsidRDefault="00784BAF" w:rsidP="00784BAF">
      <w:pPr>
        <w:pStyle w:val="a3"/>
        <w:ind w:left="0" w:firstLineChars="100" w:firstLine="220"/>
        <w:rPr>
          <w:rFonts w:ascii="HG丸ｺﾞｼｯｸM-PRO" w:eastAsia="HG丸ｺﾞｼｯｸM-PRO" w:hAnsi="ヒラギノ丸ゴ Pro W4"/>
        </w:rPr>
      </w:pPr>
      <w:r w:rsidRPr="00535149">
        <w:rPr>
          <w:rFonts w:ascii="HG丸ｺﾞｼｯｸM-PRO" w:eastAsia="HG丸ｺﾞｼｯｸM-PRO" w:hAnsi="ヒラギノ丸ゴ Pro W4" w:hint="eastAsia"/>
        </w:rPr>
        <w:t>皮膚に症状が現れたら、早めにお伝えください。皮膚科受診などが必要な場合があります。</w:t>
      </w:r>
    </w:p>
    <w:p w:rsidR="00A12EA9" w:rsidRPr="00A12EA9" w:rsidRDefault="00A12EA9">
      <w:pPr>
        <w:pStyle w:val="a3"/>
        <w:numPr>
          <w:ilvl w:val="0"/>
          <w:numId w:val="7"/>
        </w:numPr>
        <w:rPr>
          <w:rFonts w:ascii="HG丸ｺﾞｼｯｸM-PRO" w:eastAsia="HG丸ｺﾞｼｯｸM-PRO"/>
          <w:sz w:val="28"/>
        </w:rPr>
      </w:pPr>
      <w:r w:rsidRPr="00A12EA9">
        <w:rPr>
          <w:rFonts w:ascii="HG丸ｺﾞｼｯｸM-PRO" w:eastAsia="HG丸ｺﾞｼｯｸM-PRO" w:hint="eastAsia"/>
          <w:sz w:val="28"/>
        </w:rPr>
        <w:t>脱毛</w:t>
      </w:r>
    </w:p>
    <w:p w:rsidR="00A12EA9" w:rsidRPr="00BD6B7A" w:rsidRDefault="00A12EA9">
      <w:pPr>
        <w:pStyle w:val="a3"/>
        <w:rPr>
          <w:rFonts w:ascii="HG丸ｺﾞｼｯｸM-PRO" w:eastAsia="HG丸ｺﾞｼｯｸM-PRO"/>
          <w:szCs w:val="22"/>
        </w:rPr>
      </w:pPr>
      <w:r w:rsidRPr="00BD6B7A">
        <w:rPr>
          <w:rFonts w:ascii="HG丸ｺﾞｼｯｸM-PRO" w:eastAsia="HG丸ｺﾞｼｯｸM-PRO" w:hint="eastAsia"/>
          <w:szCs w:val="22"/>
        </w:rPr>
        <w:t>治療中、脱毛が起こることがあります。頭皮への刺激はなるべく避け、帽子などを使用します</w:t>
      </w:r>
      <w:r w:rsidR="00BD6B7A">
        <w:rPr>
          <w:rFonts w:ascii="HG丸ｺﾞｼｯｸM-PRO" w:eastAsia="HG丸ｺﾞｼｯｸM-PRO" w:hint="eastAsia"/>
          <w:szCs w:val="22"/>
        </w:rPr>
        <w:t>。</w:t>
      </w:r>
    </w:p>
    <w:p w:rsidR="00A12EA9" w:rsidRPr="00784BAF" w:rsidRDefault="00F85A84" w:rsidP="00784BAF">
      <w:pPr>
        <w:pStyle w:val="a3"/>
        <w:ind w:left="0"/>
        <w:rPr>
          <w:rFonts w:ascii="HG丸ｺﾞｼｯｸM-PRO" w:eastAsia="HG丸ｺﾞｼｯｸM-PRO"/>
          <w:sz w:val="28"/>
        </w:rPr>
      </w:pPr>
      <w:r>
        <w:rPr>
          <w:rFonts w:ascii="HG丸ｺﾞｼｯｸM-PRO" w:eastAsia="HG丸ｺﾞｼｯｸM-PRO" w:hint="eastAsia"/>
          <w:color w:val="0000FF"/>
          <w:sz w:val="28"/>
        </w:rPr>
        <w:t>・</w:t>
      </w:r>
      <w:r w:rsidR="00A12EA9" w:rsidRPr="00A12EA9">
        <w:rPr>
          <w:rFonts w:ascii="HG丸ｺﾞｼｯｸM-PRO" w:eastAsia="HG丸ｺﾞｼｯｸM-PRO" w:hint="eastAsia"/>
          <w:color w:val="0000FF"/>
          <w:sz w:val="28"/>
        </w:rPr>
        <w:t>パンフレットを参照してください</w:t>
      </w:r>
      <w:r w:rsidR="00A12EA9" w:rsidRPr="00A12EA9">
        <w:rPr>
          <w:rFonts w:ascii="HG丸ｺﾞｼｯｸM-PRO" w:eastAsia="HG丸ｺﾞｼｯｸM-PRO" w:hint="eastAsia"/>
          <w:sz w:val="28"/>
        </w:rPr>
        <w:t>。</w:t>
      </w:r>
    </w:p>
    <w:sectPr w:rsidR="00A12EA9" w:rsidRPr="00784BAF" w:rsidSect="00347D24">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418" w:left="1134"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BAF" w:rsidRDefault="00784BAF">
      <w:r>
        <w:separator/>
      </w:r>
    </w:p>
  </w:endnote>
  <w:endnote w:type="continuationSeparator" w:id="0">
    <w:p w:rsidR="00784BAF" w:rsidRDefault="0078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丸ゴシック−Ｍ">
    <w:altName w:val="ＭＳ ゴシック"/>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ＭＳ 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ヒラギノ丸ゴ Pro W4">
    <w:altName w:val="ＭＳ Ｐ明朝"/>
    <w:charset w:val="80"/>
    <w:family w:val="auto"/>
    <w:pitch w:val="variable"/>
    <w:sig w:usb0="00000000" w:usb1="00000000" w:usb2="07040001"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039" w:rsidRDefault="002F203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BAF" w:rsidRDefault="00784BAF">
    <w:pPr>
      <w:pStyle w:val="a5"/>
      <w:jc w:val="right"/>
      <w:rPr>
        <w:rFonts w:eastAsia="丸ゴシック−Ｍ"/>
        <w:sz w:val="22"/>
      </w:rP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039" w:rsidRDefault="002F203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BAF" w:rsidRDefault="00784BAF">
      <w:r>
        <w:separator/>
      </w:r>
    </w:p>
  </w:footnote>
  <w:footnote w:type="continuationSeparator" w:id="0">
    <w:p w:rsidR="00784BAF" w:rsidRDefault="00784B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039" w:rsidRDefault="002F203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039" w:rsidRDefault="002F203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039" w:rsidRDefault="002F203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0462"/>
    <w:multiLevelType w:val="hybridMultilevel"/>
    <w:tmpl w:val="C3726ABC"/>
    <w:lvl w:ilvl="0" w:tplc="DE54E22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4415A80"/>
    <w:multiLevelType w:val="hybridMultilevel"/>
    <w:tmpl w:val="09D4704C"/>
    <w:lvl w:ilvl="0" w:tplc="572831B4">
      <w:start w:val="3"/>
      <w:numFmt w:val="decimalEnclosedCircle"/>
      <w:suff w:val="space"/>
      <w:lvlText w:val="%1"/>
      <w:lvlJc w:val="left"/>
      <w:pPr>
        <w:ind w:left="220" w:hanging="220"/>
      </w:pPr>
      <w:rPr>
        <w:rFonts w:hint="eastAsia"/>
      </w:rPr>
    </w:lvl>
    <w:lvl w:ilvl="1" w:tplc="04090017">
      <w:start w:val="1"/>
      <w:numFmt w:val="aiueoFullWidth"/>
      <w:lvlText w:val="(%2)"/>
      <w:lvlJc w:val="left"/>
      <w:pPr>
        <w:tabs>
          <w:tab w:val="num" w:pos="960"/>
        </w:tabs>
        <w:ind w:left="960" w:hanging="480"/>
      </w:p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abstractNum w:abstractNumId="2" w15:restartNumberingAfterBreak="0">
    <w:nsid w:val="0EA92A19"/>
    <w:multiLevelType w:val="hybridMultilevel"/>
    <w:tmpl w:val="43F68B3E"/>
    <w:lvl w:ilvl="0" w:tplc="BDE8ED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9D0B36"/>
    <w:multiLevelType w:val="hybridMultilevel"/>
    <w:tmpl w:val="D3146380"/>
    <w:lvl w:ilvl="0" w:tplc="A8882070">
      <w:start w:val="1"/>
      <w:numFmt w:val="decimalEnclosedCircle"/>
      <w:suff w:val="space"/>
      <w:lvlText w:val="%1"/>
      <w:lvlJc w:val="left"/>
      <w:pPr>
        <w:ind w:left="800" w:hanging="200"/>
      </w:pPr>
      <w:rPr>
        <w:rFonts w:hint="eastAsia"/>
      </w:rPr>
    </w:lvl>
    <w:lvl w:ilvl="1" w:tplc="04090017" w:tentative="1">
      <w:start w:val="1"/>
      <w:numFmt w:val="aiueoFullWidth"/>
      <w:lvlText w:val="(%2)"/>
      <w:lvlJc w:val="left"/>
      <w:pPr>
        <w:tabs>
          <w:tab w:val="num" w:pos="1560"/>
        </w:tabs>
        <w:ind w:left="1560" w:hanging="480"/>
      </w:pPr>
    </w:lvl>
    <w:lvl w:ilvl="2" w:tplc="04090011" w:tentative="1">
      <w:start w:val="1"/>
      <w:numFmt w:val="decimalEnclosedCircle"/>
      <w:lvlText w:val="%3"/>
      <w:lvlJc w:val="lef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7" w:tentative="1">
      <w:start w:val="1"/>
      <w:numFmt w:val="aiueoFullWidth"/>
      <w:lvlText w:val="(%5)"/>
      <w:lvlJc w:val="left"/>
      <w:pPr>
        <w:tabs>
          <w:tab w:val="num" w:pos="3000"/>
        </w:tabs>
        <w:ind w:left="3000" w:hanging="480"/>
      </w:pPr>
    </w:lvl>
    <w:lvl w:ilvl="5" w:tplc="04090011" w:tentative="1">
      <w:start w:val="1"/>
      <w:numFmt w:val="decimalEnclosedCircle"/>
      <w:lvlText w:val="%6"/>
      <w:lvlJc w:val="lef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7" w:tentative="1">
      <w:start w:val="1"/>
      <w:numFmt w:val="aiueoFullWidth"/>
      <w:lvlText w:val="(%8)"/>
      <w:lvlJc w:val="left"/>
      <w:pPr>
        <w:tabs>
          <w:tab w:val="num" w:pos="4440"/>
        </w:tabs>
        <w:ind w:left="4440" w:hanging="480"/>
      </w:pPr>
    </w:lvl>
    <w:lvl w:ilvl="8" w:tplc="04090011" w:tentative="1">
      <w:start w:val="1"/>
      <w:numFmt w:val="decimalEnclosedCircle"/>
      <w:lvlText w:val="%9"/>
      <w:lvlJc w:val="left"/>
      <w:pPr>
        <w:tabs>
          <w:tab w:val="num" w:pos="4920"/>
        </w:tabs>
        <w:ind w:left="4920" w:hanging="480"/>
      </w:pPr>
    </w:lvl>
  </w:abstractNum>
  <w:abstractNum w:abstractNumId="4" w15:restartNumberingAfterBreak="0">
    <w:nsid w:val="26E147A9"/>
    <w:multiLevelType w:val="hybridMultilevel"/>
    <w:tmpl w:val="7C74CE72"/>
    <w:lvl w:ilvl="0" w:tplc="2E32983E">
      <w:start w:val="1"/>
      <w:numFmt w:val="decimalEnclosedCircle"/>
      <w:suff w:val="space"/>
      <w:lvlText w:val="%1"/>
      <w:lvlJc w:val="left"/>
      <w:pPr>
        <w:ind w:left="220" w:hanging="220"/>
      </w:pPr>
      <w:rPr>
        <w:rFonts w:hint="eastAsia"/>
      </w:rPr>
    </w:lvl>
    <w:lvl w:ilvl="1" w:tplc="712A7128">
      <w:start w:val="1"/>
      <w:numFmt w:val="bullet"/>
      <w:suff w:val="space"/>
      <w:lvlText w:val="・"/>
      <w:lvlJc w:val="left"/>
      <w:pPr>
        <w:ind w:left="700" w:hanging="220"/>
      </w:pPr>
      <w:rPr>
        <w:rFonts w:ascii="丸ゴシック−Ｍ" w:eastAsia="丸ゴシック−Ｍ" w:hAnsi="Times" w:hint="eastAsia"/>
      </w:r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abstractNum w:abstractNumId="5" w15:restartNumberingAfterBreak="0">
    <w:nsid w:val="28C82BB3"/>
    <w:multiLevelType w:val="hybridMultilevel"/>
    <w:tmpl w:val="9A343042"/>
    <w:lvl w:ilvl="0" w:tplc="2FBC5264">
      <w:start w:val="1"/>
      <w:numFmt w:val="bullet"/>
      <w:suff w:val="space"/>
      <w:lvlText w:val="＊"/>
      <w:lvlJc w:val="left"/>
      <w:pPr>
        <w:ind w:left="280" w:hanging="280"/>
      </w:pPr>
      <w:rPr>
        <w:rFonts w:ascii="丸ゴシック−Ｍ" w:eastAsia="丸ゴシック−Ｍ" w:hAnsi="Times" w:hint="eastAsia"/>
      </w:rPr>
    </w:lvl>
    <w:lvl w:ilvl="1" w:tplc="0409000B" w:tentative="1">
      <w:start w:val="1"/>
      <w:numFmt w:val="bullet"/>
      <w:lvlText w:val=""/>
      <w:lvlJc w:val="left"/>
      <w:pPr>
        <w:tabs>
          <w:tab w:val="num" w:pos="960"/>
        </w:tabs>
        <w:ind w:left="960" w:hanging="480"/>
      </w:pPr>
      <w:rPr>
        <w:rFonts w:ascii="Wingdings" w:hAnsi="Wingdings" w:hint="default"/>
      </w:rPr>
    </w:lvl>
    <w:lvl w:ilvl="2" w:tplc="0409000D"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B" w:tentative="1">
      <w:start w:val="1"/>
      <w:numFmt w:val="bullet"/>
      <w:lvlText w:val=""/>
      <w:lvlJc w:val="left"/>
      <w:pPr>
        <w:tabs>
          <w:tab w:val="num" w:pos="2400"/>
        </w:tabs>
        <w:ind w:left="2400" w:hanging="480"/>
      </w:pPr>
      <w:rPr>
        <w:rFonts w:ascii="Wingdings" w:hAnsi="Wingdings" w:hint="default"/>
      </w:rPr>
    </w:lvl>
    <w:lvl w:ilvl="5" w:tplc="0409000D"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B" w:tentative="1">
      <w:start w:val="1"/>
      <w:numFmt w:val="bullet"/>
      <w:lvlText w:val=""/>
      <w:lvlJc w:val="left"/>
      <w:pPr>
        <w:tabs>
          <w:tab w:val="num" w:pos="3840"/>
        </w:tabs>
        <w:ind w:left="3840" w:hanging="480"/>
      </w:pPr>
      <w:rPr>
        <w:rFonts w:ascii="Wingdings" w:hAnsi="Wingdings" w:hint="default"/>
      </w:rPr>
    </w:lvl>
    <w:lvl w:ilvl="8" w:tplc="0409000D"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40460ECD"/>
    <w:multiLevelType w:val="hybridMultilevel"/>
    <w:tmpl w:val="603C7AEC"/>
    <w:lvl w:ilvl="0" w:tplc="7C92EF4A">
      <w:start w:val="5"/>
      <w:numFmt w:val="decimalEnclosedCircle"/>
      <w:suff w:val="space"/>
      <w:lvlText w:val="%1"/>
      <w:lvlJc w:val="left"/>
      <w:pPr>
        <w:ind w:left="220" w:hanging="220"/>
      </w:pPr>
      <w:rPr>
        <w:rFonts w:hint="eastAsia"/>
      </w:rPr>
    </w:lvl>
    <w:lvl w:ilvl="1" w:tplc="04090017">
      <w:start w:val="1"/>
      <w:numFmt w:val="aiueoFullWidth"/>
      <w:lvlText w:val="(%2)"/>
      <w:lvlJc w:val="left"/>
      <w:pPr>
        <w:tabs>
          <w:tab w:val="num" w:pos="960"/>
        </w:tabs>
        <w:ind w:left="960" w:hanging="480"/>
      </w:p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abstractNum w:abstractNumId="7" w15:restartNumberingAfterBreak="0">
    <w:nsid w:val="57A35025"/>
    <w:multiLevelType w:val="hybridMultilevel"/>
    <w:tmpl w:val="93CC5D1C"/>
    <w:lvl w:ilvl="0" w:tplc="95985BB4">
      <w:start w:val="2"/>
      <w:numFmt w:val="bullet"/>
      <w:suff w:val="space"/>
      <w:lvlText w:val="・"/>
      <w:lvlJc w:val="left"/>
      <w:pPr>
        <w:ind w:left="280" w:hanging="280"/>
      </w:pPr>
      <w:rPr>
        <w:rFonts w:ascii="丸ゴシック−Ｍ" w:eastAsia="丸ゴシック−Ｍ" w:hAnsi="Times" w:hint="eastAsia"/>
      </w:rPr>
    </w:lvl>
    <w:lvl w:ilvl="1" w:tplc="0409000B" w:tentative="1">
      <w:start w:val="1"/>
      <w:numFmt w:val="bullet"/>
      <w:lvlText w:val=""/>
      <w:lvlJc w:val="left"/>
      <w:pPr>
        <w:tabs>
          <w:tab w:val="num" w:pos="960"/>
        </w:tabs>
        <w:ind w:left="960" w:hanging="480"/>
      </w:pPr>
      <w:rPr>
        <w:rFonts w:ascii="Wingdings" w:hAnsi="Wingdings" w:hint="default"/>
      </w:rPr>
    </w:lvl>
    <w:lvl w:ilvl="2" w:tplc="0409000D"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B" w:tentative="1">
      <w:start w:val="1"/>
      <w:numFmt w:val="bullet"/>
      <w:lvlText w:val=""/>
      <w:lvlJc w:val="left"/>
      <w:pPr>
        <w:tabs>
          <w:tab w:val="num" w:pos="2400"/>
        </w:tabs>
        <w:ind w:left="2400" w:hanging="480"/>
      </w:pPr>
      <w:rPr>
        <w:rFonts w:ascii="Wingdings" w:hAnsi="Wingdings" w:hint="default"/>
      </w:rPr>
    </w:lvl>
    <w:lvl w:ilvl="5" w:tplc="0409000D"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B" w:tentative="1">
      <w:start w:val="1"/>
      <w:numFmt w:val="bullet"/>
      <w:lvlText w:val=""/>
      <w:lvlJc w:val="left"/>
      <w:pPr>
        <w:tabs>
          <w:tab w:val="num" w:pos="3840"/>
        </w:tabs>
        <w:ind w:left="3840" w:hanging="480"/>
      </w:pPr>
      <w:rPr>
        <w:rFonts w:ascii="Wingdings" w:hAnsi="Wingdings" w:hint="default"/>
      </w:rPr>
    </w:lvl>
    <w:lvl w:ilvl="8" w:tplc="0409000D"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58656F05"/>
    <w:multiLevelType w:val="hybridMultilevel"/>
    <w:tmpl w:val="B526EEBA"/>
    <w:lvl w:ilvl="0" w:tplc="FD5AF362">
      <w:start w:val="1"/>
      <w:numFmt w:val="decimalEnclosedCircle"/>
      <w:lvlText w:val="%1"/>
      <w:lvlJc w:val="left"/>
      <w:pPr>
        <w:ind w:left="840" w:hanging="360"/>
      </w:pPr>
      <w:rPr>
        <w:rFonts w:hint="default"/>
        <w:color w:val="FF0000"/>
        <w:sz w:val="16"/>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5A4137B3"/>
    <w:multiLevelType w:val="hybridMultilevel"/>
    <w:tmpl w:val="063C8AB8"/>
    <w:lvl w:ilvl="0" w:tplc="200069AA">
      <w:start w:val="1"/>
      <w:numFmt w:val="decimalEnclosedCircle"/>
      <w:suff w:val="space"/>
      <w:lvlText w:val="%1"/>
      <w:lvlJc w:val="left"/>
      <w:pPr>
        <w:ind w:left="220" w:hanging="220"/>
      </w:pPr>
      <w:rPr>
        <w:rFonts w:hint="eastAsia"/>
      </w:rPr>
    </w:lvl>
    <w:lvl w:ilvl="1" w:tplc="04090017" w:tentative="1">
      <w:start w:val="1"/>
      <w:numFmt w:val="aiueoFullWidth"/>
      <w:lvlText w:val="(%2)"/>
      <w:lvlJc w:val="left"/>
      <w:pPr>
        <w:tabs>
          <w:tab w:val="num" w:pos="960"/>
        </w:tabs>
        <w:ind w:left="960" w:hanging="480"/>
      </w:p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abstractNum w:abstractNumId="10" w15:restartNumberingAfterBreak="0">
    <w:nsid w:val="704259A3"/>
    <w:multiLevelType w:val="hybridMultilevel"/>
    <w:tmpl w:val="AE2AF1A0"/>
    <w:lvl w:ilvl="0" w:tplc="F446B9D0">
      <w:start w:val="1"/>
      <w:numFmt w:val="decimalEnclosedCircle"/>
      <w:suff w:val="space"/>
      <w:lvlText w:val="%1"/>
      <w:lvlJc w:val="left"/>
      <w:pPr>
        <w:ind w:left="240" w:hanging="240"/>
      </w:pPr>
      <w:rPr>
        <w:rFonts w:hint="eastAsia"/>
      </w:rPr>
    </w:lvl>
    <w:lvl w:ilvl="1" w:tplc="04090017" w:tentative="1">
      <w:start w:val="1"/>
      <w:numFmt w:val="aiueoFullWidth"/>
      <w:lvlText w:val="(%2)"/>
      <w:lvlJc w:val="left"/>
      <w:pPr>
        <w:tabs>
          <w:tab w:val="num" w:pos="960"/>
        </w:tabs>
        <w:ind w:left="960" w:hanging="480"/>
      </w:p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num w:numId="1">
    <w:abstractNumId w:val="10"/>
  </w:num>
  <w:num w:numId="2">
    <w:abstractNumId w:val="4"/>
  </w:num>
  <w:num w:numId="3">
    <w:abstractNumId w:val="9"/>
  </w:num>
  <w:num w:numId="4">
    <w:abstractNumId w:val="3"/>
  </w:num>
  <w:num w:numId="5">
    <w:abstractNumId w:val="1"/>
  </w:num>
  <w:num w:numId="6">
    <w:abstractNumId w:val="6"/>
  </w:num>
  <w:num w:numId="7">
    <w:abstractNumId w:val="7"/>
  </w:num>
  <w:num w:numId="8">
    <w:abstractNumId w:val="5"/>
  </w:num>
  <w:num w:numId="9">
    <w:abstractNumId w:val="8"/>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960"/>
  <w:drawingGridVerticalSpacing w:val="200"/>
  <w:displayHorizontalDrawingGridEvery w:val="0"/>
  <w:displayVerticalDrawingGridEvery w:val="2"/>
  <w:characterSpacingControl w:val="compressPunctuation"/>
  <w:hdrShapeDefaults>
    <o:shapedefaults v:ext="edit" spidmax="1228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0126"/>
    <w:rsid w:val="00121ED2"/>
    <w:rsid w:val="002F2039"/>
    <w:rsid w:val="00347D24"/>
    <w:rsid w:val="005744B3"/>
    <w:rsid w:val="0061109D"/>
    <w:rsid w:val="006E1CA2"/>
    <w:rsid w:val="00784BAF"/>
    <w:rsid w:val="00811355"/>
    <w:rsid w:val="008D5605"/>
    <w:rsid w:val="008E0F5B"/>
    <w:rsid w:val="00A12EA9"/>
    <w:rsid w:val="00B20126"/>
    <w:rsid w:val="00B8154F"/>
    <w:rsid w:val="00B90B83"/>
    <w:rsid w:val="00BD6B7A"/>
    <w:rsid w:val="00F146F3"/>
    <w:rsid w:val="00F85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colormenu v:ext="edit" strokecolor="none"/>
    </o:shapedefaults>
    <o:shapelayout v:ext="edit">
      <o:idmap v:ext="edit" data="1"/>
      <o:regrouptable v:ext="edit">
        <o:entry new="1" old="0"/>
        <o:entry new="2" old="0"/>
        <o:entry new="3" old="0"/>
        <o:entry new="4" old="0"/>
      </o:regrouptable>
    </o:shapelayout>
  </w:shapeDefaults>
  <w:doNotEmbedSmartTags/>
  <w:decimalSymbol w:val="."/>
  <w:listSeparator w:val=","/>
  <w15:docId w15:val="{EDBF51D6-C127-4112-B510-6412FA9D1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D24"/>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47D24"/>
    <w:pPr>
      <w:ind w:left="280"/>
    </w:pPr>
    <w:rPr>
      <w:rFonts w:eastAsia="丸ゴシック−Ｍ"/>
      <w:sz w:val="22"/>
    </w:rPr>
  </w:style>
  <w:style w:type="paragraph" w:styleId="a4">
    <w:name w:val="header"/>
    <w:basedOn w:val="a"/>
    <w:rsid w:val="00347D24"/>
    <w:pPr>
      <w:tabs>
        <w:tab w:val="center" w:pos="4252"/>
        <w:tab w:val="right" w:pos="8504"/>
      </w:tabs>
      <w:snapToGrid w:val="0"/>
    </w:pPr>
  </w:style>
  <w:style w:type="paragraph" w:styleId="a5">
    <w:name w:val="footer"/>
    <w:basedOn w:val="a"/>
    <w:rsid w:val="00347D24"/>
    <w:pPr>
      <w:tabs>
        <w:tab w:val="center" w:pos="4252"/>
        <w:tab w:val="right" w:pos="8504"/>
      </w:tabs>
      <w:snapToGrid w:val="0"/>
    </w:pPr>
  </w:style>
  <w:style w:type="paragraph" w:styleId="2">
    <w:name w:val="Body Text Indent 2"/>
    <w:basedOn w:val="a"/>
    <w:link w:val="20"/>
    <w:uiPriority w:val="99"/>
    <w:unhideWhenUsed/>
    <w:rsid w:val="00B90B83"/>
    <w:pPr>
      <w:spacing w:line="480" w:lineRule="auto"/>
      <w:ind w:leftChars="400" w:left="851"/>
    </w:pPr>
  </w:style>
  <w:style w:type="character" w:customStyle="1" w:styleId="20">
    <w:name w:val="本文インデント 2 (文字)"/>
    <w:basedOn w:val="a0"/>
    <w:link w:val="2"/>
    <w:uiPriority w:val="99"/>
    <w:rsid w:val="00B90B83"/>
    <w:rPr>
      <w:kern w:val="2"/>
      <w:sz w:val="24"/>
    </w:rPr>
  </w:style>
  <w:style w:type="paragraph" w:styleId="a6">
    <w:name w:val="Balloon Text"/>
    <w:basedOn w:val="a"/>
    <w:link w:val="a7"/>
    <w:uiPriority w:val="99"/>
    <w:semiHidden/>
    <w:unhideWhenUsed/>
    <w:rsid w:val="005744B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744B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224</Words>
  <Characters>1277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年　　月　　日　　　　　　　　　　　　　　　病棟</vt:lpstr>
      <vt:lpstr>　　年　　月　　日　　　　　　　　　　　　　　　病棟</vt:lpstr>
    </vt:vector>
  </TitlesOfParts>
  <Company>薬剤科</Company>
  <LinksUpToDate>false</LinksUpToDate>
  <CharactersWithSpaces>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年　　月　　日　　　　　　　　　　　　　　　病棟</dc:title>
  <dc:subject/>
  <dc:creator>京都桂病院薬剤科</dc:creator>
  <cp:keywords/>
  <cp:lastModifiedBy>nakanishi</cp:lastModifiedBy>
  <cp:revision>5</cp:revision>
  <cp:lastPrinted>2011-01-18T04:59:00Z</cp:lastPrinted>
  <dcterms:created xsi:type="dcterms:W3CDTF">2010-12-02T08:40:00Z</dcterms:created>
  <dcterms:modified xsi:type="dcterms:W3CDTF">2019-02-12T15:17:00Z</dcterms:modified>
</cp:coreProperties>
</file>